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A7187" w14:textId="1E42C9B6" w:rsidR="00F31837" w:rsidRPr="00DF0A7A" w:rsidRDefault="00FC34D3" w:rsidP="007D57D1">
      <w:pPr>
        <w:ind w:left="1440"/>
        <w:jc w:val="right"/>
        <w:rPr>
          <w:rFonts w:ascii="Arial" w:hAnsi="Arial"/>
          <w:color w:val="auto"/>
          <w:sz w:val="22"/>
          <w:szCs w:val="22"/>
        </w:rPr>
      </w:pPr>
      <w:r w:rsidRPr="00DF0A7A">
        <w:rPr>
          <w:rFonts w:ascii="Arial" w:hAnsi="Arial"/>
          <w:noProof/>
          <w:color w:val="auto"/>
          <w:sz w:val="22"/>
          <w:szCs w:val="22"/>
        </w:rPr>
        <w:drawing>
          <wp:inline distT="0" distB="0" distL="0" distR="0" wp14:anchorId="38A0ED46" wp14:editId="48E6423D">
            <wp:extent cx="1853565" cy="664210"/>
            <wp:effectExtent l="0" t="0" r="0" b="2540"/>
            <wp:docPr id="1557350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53565" cy="664210"/>
                    </a:xfrm>
                    <a:prstGeom prst="rect">
                      <a:avLst/>
                    </a:prstGeom>
                    <a:noFill/>
                  </pic:spPr>
                </pic:pic>
              </a:graphicData>
            </a:graphic>
          </wp:inline>
        </w:drawing>
      </w:r>
    </w:p>
    <w:p w14:paraId="13423391" w14:textId="77777777" w:rsidR="00F31837" w:rsidRPr="00DF0A7A" w:rsidRDefault="00F31837" w:rsidP="00E62D85">
      <w:pPr>
        <w:rPr>
          <w:rFonts w:ascii="Arial" w:hAnsi="Arial"/>
          <w:color w:val="auto"/>
          <w:sz w:val="22"/>
          <w:szCs w:val="22"/>
        </w:rPr>
      </w:pPr>
    </w:p>
    <w:p w14:paraId="6DC10E53" w14:textId="77777777" w:rsidR="008F0E66" w:rsidRPr="00DF0A7A" w:rsidRDefault="008F0E66" w:rsidP="008F0E66">
      <w:pPr>
        <w:jc w:val="center"/>
        <w:rPr>
          <w:rFonts w:ascii="Arial" w:hAnsi="Arial"/>
          <w:b/>
          <w:color w:val="auto"/>
          <w:sz w:val="22"/>
          <w:szCs w:val="22"/>
        </w:rPr>
      </w:pPr>
      <w:r w:rsidRPr="00DF0A7A">
        <w:rPr>
          <w:rFonts w:ascii="Arial" w:hAnsi="Arial"/>
          <w:b/>
          <w:color w:val="auto"/>
          <w:sz w:val="22"/>
          <w:szCs w:val="22"/>
        </w:rPr>
        <w:t>Job Description and Person Specification</w:t>
      </w:r>
    </w:p>
    <w:p w14:paraId="224F7F63" w14:textId="77777777" w:rsidR="008F0E66" w:rsidRPr="00DF0A7A" w:rsidRDefault="008F0E66" w:rsidP="008F0E66">
      <w:pPr>
        <w:jc w:val="center"/>
        <w:rPr>
          <w:rFonts w:ascii="Arial" w:hAnsi="Arial"/>
          <w:b/>
          <w:color w:val="auto"/>
          <w:sz w:val="22"/>
          <w:szCs w:val="22"/>
        </w:rPr>
      </w:pPr>
    </w:p>
    <w:tbl>
      <w:tblPr>
        <w:tblStyle w:val="TableGrid"/>
        <w:tblW w:w="0" w:type="auto"/>
        <w:tblLook w:val="04A0" w:firstRow="1" w:lastRow="0" w:firstColumn="1" w:lastColumn="0" w:noHBand="0" w:noVBand="1"/>
      </w:tblPr>
      <w:tblGrid>
        <w:gridCol w:w="2906"/>
        <w:gridCol w:w="6111"/>
      </w:tblGrid>
      <w:tr w:rsidR="00E70990" w:rsidRPr="00DF0A7A" w14:paraId="4D86A44D" w14:textId="77777777" w:rsidTr="008F0E66">
        <w:tc>
          <w:tcPr>
            <w:tcW w:w="2943" w:type="dxa"/>
          </w:tcPr>
          <w:p w14:paraId="5ED6CEE8" w14:textId="77777777" w:rsidR="008F0E66" w:rsidRPr="00DF0A7A" w:rsidRDefault="008F0E66" w:rsidP="008F0E66">
            <w:pPr>
              <w:rPr>
                <w:rFonts w:ascii="Arial" w:hAnsi="Arial"/>
                <w:b/>
                <w:color w:val="auto"/>
                <w:sz w:val="22"/>
                <w:szCs w:val="22"/>
              </w:rPr>
            </w:pPr>
            <w:r w:rsidRPr="00DF0A7A">
              <w:rPr>
                <w:rFonts w:ascii="Arial" w:hAnsi="Arial"/>
                <w:b/>
                <w:color w:val="auto"/>
                <w:sz w:val="22"/>
                <w:szCs w:val="22"/>
              </w:rPr>
              <w:t>Job Title</w:t>
            </w:r>
          </w:p>
        </w:tc>
        <w:tc>
          <w:tcPr>
            <w:tcW w:w="6300" w:type="dxa"/>
          </w:tcPr>
          <w:p w14:paraId="71CC813B" w14:textId="1A3BDB6F" w:rsidR="008F0E66" w:rsidRPr="00DF0A7A" w:rsidRDefault="00D836FD" w:rsidP="008F0E66">
            <w:pPr>
              <w:jc w:val="center"/>
              <w:rPr>
                <w:rFonts w:ascii="Arial" w:hAnsi="Arial"/>
                <w:bCs/>
                <w:color w:val="auto"/>
                <w:sz w:val="22"/>
                <w:szCs w:val="22"/>
              </w:rPr>
            </w:pPr>
            <w:r w:rsidRPr="00DF0A7A">
              <w:rPr>
                <w:rFonts w:ascii="Arial" w:hAnsi="Arial"/>
                <w:bCs/>
                <w:color w:val="auto"/>
                <w:sz w:val="22"/>
                <w:szCs w:val="22"/>
              </w:rPr>
              <w:t xml:space="preserve">Team </w:t>
            </w:r>
            <w:r w:rsidR="00337475" w:rsidRPr="00DF0A7A">
              <w:rPr>
                <w:rFonts w:ascii="Arial" w:hAnsi="Arial"/>
                <w:bCs/>
                <w:color w:val="auto"/>
                <w:sz w:val="22"/>
                <w:szCs w:val="22"/>
              </w:rPr>
              <w:t>Administrator</w:t>
            </w:r>
            <w:r w:rsidRPr="00DF0A7A">
              <w:rPr>
                <w:rFonts w:ascii="Arial" w:hAnsi="Arial"/>
                <w:bCs/>
                <w:color w:val="auto"/>
                <w:sz w:val="22"/>
                <w:szCs w:val="22"/>
              </w:rPr>
              <w:t xml:space="preserve"> </w:t>
            </w:r>
          </w:p>
        </w:tc>
      </w:tr>
      <w:tr w:rsidR="00E70990" w:rsidRPr="00DF0A7A" w14:paraId="3C913879" w14:textId="77777777" w:rsidTr="008F0E66">
        <w:tc>
          <w:tcPr>
            <w:tcW w:w="2943" w:type="dxa"/>
          </w:tcPr>
          <w:p w14:paraId="4159FF28" w14:textId="77777777" w:rsidR="008F0E66" w:rsidRPr="00DF0A7A" w:rsidRDefault="008F0E66" w:rsidP="008F0E66">
            <w:pPr>
              <w:rPr>
                <w:rFonts w:ascii="Arial" w:hAnsi="Arial"/>
                <w:b/>
                <w:color w:val="auto"/>
                <w:sz w:val="22"/>
                <w:szCs w:val="22"/>
              </w:rPr>
            </w:pPr>
            <w:r w:rsidRPr="00DF0A7A">
              <w:rPr>
                <w:rFonts w:ascii="Arial" w:hAnsi="Arial"/>
                <w:b/>
                <w:color w:val="auto"/>
                <w:sz w:val="22"/>
                <w:szCs w:val="22"/>
              </w:rPr>
              <w:t xml:space="preserve">Directorate </w:t>
            </w:r>
          </w:p>
        </w:tc>
        <w:tc>
          <w:tcPr>
            <w:tcW w:w="6300" w:type="dxa"/>
          </w:tcPr>
          <w:p w14:paraId="349E6B90" w14:textId="1A9DD4EF" w:rsidR="008F0E66" w:rsidRPr="00DF0A7A" w:rsidRDefault="00FC34D3" w:rsidP="00FB0230">
            <w:pPr>
              <w:rPr>
                <w:rFonts w:ascii="Arial" w:hAnsi="Arial"/>
                <w:bCs/>
                <w:color w:val="auto"/>
                <w:sz w:val="22"/>
                <w:szCs w:val="22"/>
              </w:rPr>
            </w:pPr>
            <w:r w:rsidRPr="00DF0A7A">
              <w:rPr>
                <w:rFonts w:ascii="Arial" w:hAnsi="Arial"/>
                <w:bCs/>
                <w:color w:val="auto"/>
                <w:sz w:val="22"/>
                <w:szCs w:val="22"/>
              </w:rPr>
              <w:t>Maternity and Newborn Safety Investigation (MNSI) programme</w:t>
            </w:r>
          </w:p>
        </w:tc>
      </w:tr>
      <w:tr w:rsidR="00E70990" w:rsidRPr="00DF0A7A" w14:paraId="6628BD65" w14:textId="77777777" w:rsidTr="008F0E66">
        <w:tc>
          <w:tcPr>
            <w:tcW w:w="2943" w:type="dxa"/>
          </w:tcPr>
          <w:p w14:paraId="2A304689" w14:textId="77777777" w:rsidR="008F0E66" w:rsidRPr="00DF0A7A" w:rsidRDefault="008E4201" w:rsidP="008F0E66">
            <w:pPr>
              <w:rPr>
                <w:rFonts w:ascii="Arial" w:hAnsi="Arial"/>
                <w:b/>
                <w:color w:val="auto"/>
                <w:sz w:val="22"/>
                <w:szCs w:val="22"/>
              </w:rPr>
            </w:pPr>
            <w:r w:rsidRPr="00DF0A7A">
              <w:rPr>
                <w:rFonts w:ascii="Arial" w:hAnsi="Arial"/>
                <w:b/>
                <w:color w:val="auto"/>
                <w:sz w:val="22"/>
                <w:szCs w:val="22"/>
              </w:rPr>
              <w:t>Department/</w:t>
            </w:r>
            <w:r w:rsidR="008F0E66" w:rsidRPr="00DF0A7A">
              <w:rPr>
                <w:rFonts w:ascii="Arial" w:hAnsi="Arial"/>
                <w:b/>
                <w:color w:val="auto"/>
                <w:sz w:val="22"/>
                <w:szCs w:val="22"/>
              </w:rPr>
              <w:t xml:space="preserve">Team </w:t>
            </w:r>
          </w:p>
        </w:tc>
        <w:tc>
          <w:tcPr>
            <w:tcW w:w="6300" w:type="dxa"/>
          </w:tcPr>
          <w:p w14:paraId="190EC1AD" w14:textId="4E912F3D" w:rsidR="008F0E66" w:rsidRPr="00DF0A7A" w:rsidRDefault="00FC34D3" w:rsidP="008F0E66">
            <w:pPr>
              <w:jc w:val="center"/>
              <w:rPr>
                <w:rFonts w:ascii="Arial" w:hAnsi="Arial"/>
                <w:bCs/>
                <w:color w:val="auto"/>
                <w:sz w:val="22"/>
                <w:szCs w:val="22"/>
              </w:rPr>
            </w:pPr>
            <w:r w:rsidRPr="00DF0A7A">
              <w:rPr>
                <w:rFonts w:ascii="Arial" w:hAnsi="Arial"/>
                <w:bCs/>
                <w:color w:val="auto"/>
                <w:sz w:val="22"/>
                <w:szCs w:val="22"/>
              </w:rPr>
              <w:t>Business Services</w:t>
            </w:r>
          </w:p>
        </w:tc>
      </w:tr>
      <w:tr w:rsidR="00E70990" w:rsidRPr="00DF0A7A" w14:paraId="1B97166D" w14:textId="77777777" w:rsidTr="008F0E66">
        <w:tc>
          <w:tcPr>
            <w:tcW w:w="2943" w:type="dxa"/>
          </w:tcPr>
          <w:p w14:paraId="43F6CAB2" w14:textId="77777777" w:rsidR="009C68D0" w:rsidRPr="00DF0A7A" w:rsidRDefault="009C68D0" w:rsidP="008F0E66">
            <w:pPr>
              <w:rPr>
                <w:rFonts w:ascii="Arial" w:hAnsi="Arial"/>
                <w:b/>
                <w:color w:val="auto"/>
                <w:sz w:val="22"/>
                <w:szCs w:val="22"/>
              </w:rPr>
            </w:pPr>
            <w:r w:rsidRPr="00DF0A7A">
              <w:rPr>
                <w:rFonts w:ascii="Arial" w:hAnsi="Arial"/>
                <w:b/>
                <w:color w:val="auto"/>
                <w:sz w:val="22"/>
                <w:szCs w:val="22"/>
              </w:rPr>
              <w:t>Location</w:t>
            </w:r>
          </w:p>
        </w:tc>
        <w:tc>
          <w:tcPr>
            <w:tcW w:w="6300" w:type="dxa"/>
          </w:tcPr>
          <w:p w14:paraId="6DCAE3EE" w14:textId="32CE0DEE" w:rsidR="009C68D0" w:rsidRPr="00DF0A7A" w:rsidRDefault="00FC34D3" w:rsidP="008F0E66">
            <w:pPr>
              <w:jc w:val="center"/>
              <w:rPr>
                <w:rFonts w:ascii="Arial" w:hAnsi="Arial"/>
                <w:bCs/>
                <w:color w:val="auto"/>
                <w:sz w:val="22"/>
                <w:szCs w:val="22"/>
              </w:rPr>
            </w:pPr>
            <w:r w:rsidRPr="00DF0A7A">
              <w:rPr>
                <w:rFonts w:ascii="Arial" w:hAnsi="Arial"/>
                <w:bCs/>
                <w:color w:val="auto"/>
                <w:sz w:val="22"/>
                <w:szCs w:val="22"/>
              </w:rPr>
              <w:t>Home based</w:t>
            </w:r>
          </w:p>
        </w:tc>
      </w:tr>
      <w:tr w:rsidR="00E70990" w:rsidRPr="00DF0A7A" w14:paraId="291B1F66" w14:textId="77777777" w:rsidTr="008F0E66">
        <w:tc>
          <w:tcPr>
            <w:tcW w:w="2943" w:type="dxa"/>
          </w:tcPr>
          <w:p w14:paraId="0E441BE8" w14:textId="77777777" w:rsidR="008F0E66" w:rsidRPr="00DF0A7A" w:rsidRDefault="008F0E66" w:rsidP="008F0E66">
            <w:pPr>
              <w:rPr>
                <w:rFonts w:ascii="Arial" w:hAnsi="Arial"/>
                <w:b/>
                <w:color w:val="auto"/>
                <w:sz w:val="22"/>
                <w:szCs w:val="22"/>
              </w:rPr>
            </w:pPr>
            <w:r w:rsidRPr="00DF0A7A">
              <w:rPr>
                <w:rFonts w:ascii="Arial" w:hAnsi="Arial"/>
                <w:b/>
                <w:color w:val="auto"/>
                <w:sz w:val="22"/>
                <w:szCs w:val="22"/>
              </w:rPr>
              <w:t>Grade</w:t>
            </w:r>
          </w:p>
        </w:tc>
        <w:tc>
          <w:tcPr>
            <w:tcW w:w="6300" w:type="dxa"/>
          </w:tcPr>
          <w:p w14:paraId="65EF519F" w14:textId="13FD357A" w:rsidR="008F0E66" w:rsidRPr="00DF0A7A" w:rsidRDefault="00FC34D3" w:rsidP="00931DB4">
            <w:pPr>
              <w:jc w:val="center"/>
              <w:rPr>
                <w:rFonts w:ascii="Arial" w:hAnsi="Arial"/>
                <w:bCs/>
                <w:color w:val="auto"/>
                <w:sz w:val="22"/>
                <w:szCs w:val="22"/>
              </w:rPr>
            </w:pPr>
            <w:proofErr w:type="spellStart"/>
            <w:r w:rsidRPr="00DF0A7A">
              <w:rPr>
                <w:rFonts w:ascii="Arial" w:hAnsi="Arial"/>
                <w:bCs/>
                <w:color w:val="auto"/>
                <w:sz w:val="22"/>
                <w:szCs w:val="22"/>
              </w:rPr>
              <w:t>AfC</w:t>
            </w:r>
            <w:proofErr w:type="spellEnd"/>
            <w:r w:rsidRPr="00DF0A7A">
              <w:rPr>
                <w:rFonts w:ascii="Arial" w:hAnsi="Arial"/>
                <w:bCs/>
                <w:color w:val="auto"/>
                <w:sz w:val="22"/>
                <w:szCs w:val="22"/>
              </w:rPr>
              <w:t xml:space="preserve"> </w:t>
            </w:r>
            <w:r w:rsidR="00D63812" w:rsidRPr="00DF0A7A">
              <w:rPr>
                <w:rFonts w:ascii="Arial" w:hAnsi="Arial"/>
                <w:bCs/>
                <w:color w:val="auto"/>
                <w:sz w:val="22"/>
                <w:szCs w:val="22"/>
              </w:rPr>
              <w:t>Band 5</w:t>
            </w:r>
          </w:p>
        </w:tc>
      </w:tr>
      <w:tr w:rsidR="00E70990" w:rsidRPr="00DF0A7A" w14:paraId="487F1D96" w14:textId="77777777" w:rsidTr="008F0E66">
        <w:tc>
          <w:tcPr>
            <w:tcW w:w="2943" w:type="dxa"/>
          </w:tcPr>
          <w:p w14:paraId="10904F58" w14:textId="77777777" w:rsidR="008F0E66" w:rsidRPr="00DF0A7A" w:rsidRDefault="008F0E66" w:rsidP="008F0E66">
            <w:pPr>
              <w:rPr>
                <w:rFonts w:ascii="Arial" w:hAnsi="Arial"/>
                <w:b/>
                <w:color w:val="auto"/>
                <w:sz w:val="22"/>
                <w:szCs w:val="22"/>
              </w:rPr>
            </w:pPr>
            <w:r w:rsidRPr="00DF0A7A">
              <w:rPr>
                <w:rFonts w:ascii="Arial" w:hAnsi="Arial"/>
                <w:b/>
                <w:color w:val="auto"/>
                <w:sz w:val="22"/>
                <w:szCs w:val="22"/>
              </w:rPr>
              <w:t>Reports to</w:t>
            </w:r>
          </w:p>
        </w:tc>
        <w:tc>
          <w:tcPr>
            <w:tcW w:w="6300" w:type="dxa"/>
          </w:tcPr>
          <w:p w14:paraId="0B409ACB" w14:textId="6AB048A4" w:rsidR="008F0E66" w:rsidRPr="00DF0A7A" w:rsidRDefault="00FB0230" w:rsidP="008F0E66">
            <w:pPr>
              <w:jc w:val="center"/>
              <w:rPr>
                <w:rFonts w:ascii="Arial" w:hAnsi="Arial"/>
                <w:bCs/>
                <w:color w:val="auto"/>
                <w:sz w:val="22"/>
                <w:szCs w:val="22"/>
              </w:rPr>
            </w:pPr>
            <w:r w:rsidRPr="00DF0A7A">
              <w:rPr>
                <w:rFonts w:ascii="Arial" w:hAnsi="Arial"/>
                <w:bCs/>
                <w:color w:val="auto"/>
                <w:sz w:val="22"/>
                <w:szCs w:val="22"/>
              </w:rPr>
              <w:t>Business Development manager</w:t>
            </w:r>
          </w:p>
        </w:tc>
      </w:tr>
      <w:tr w:rsidR="008F0E66" w:rsidRPr="00DF0A7A" w14:paraId="0447CB2D" w14:textId="77777777" w:rsidTr="008F0E66">
        <w:tc>
          <w:tcPr>
            <w:tcW w:w="2943" w:type="dxa"/>
          </w:tcPr>
          <w:p w14:paraId="4F9ED40A" w14:textId="77777777" w:rsidR="008F0E66" w:rsidRPr="00DF0A7A" w:rsidRDefault="009C68D0" w:rsidP="008F0E66">
            <w:pPr>
              <w:rPr>
                <w:rFonts w:ascii="Arial" w:hAnsi="Arial"/>
                <w:b/>
                <w:color w:val="auto"/>
                <w:sz w:val="22"/>
                <w:szCs w:val="22"/>
              </w:rPr>
            </w:pPr>
            <w:r w:rsidRPr="00DF0A7A">
              <w:rPr>
                <w:rFonts w:ascii="Arial" w:hAnsi="Arial"/>
                <w:b/>
                <w:color w:val="auto"/>
                <w:sz w:val="22"/>
                <w:szCs w:val="22"/>
              </w:rPr>
              <w:t>Contractual notes</w:t>
            </w:r>
          </w:p>
        </w:tc>
        <w:tc>
          <w:tcPr>
            <w:tcW w:w="6300" w:type="dxa"/>
          </w:tcPr>
          <w:p w14:paraId="1B396797" w14:textId="3ED0D913" w:rsidR="008F0E66" w:rsidRPr="00DF0A7A" w:rsidRDefault="00253FB5" w:rsidP="008F0E66">
            <w:pPr>
              <w:jc w:val="center"/>
              <w:rPr>
                <w:rFonts w:ascii="Arial" w:hAnsi="Arial"/>
                <w:bCs/>
                <w:color w:val="auto"/>
                <w:sz w:val="22"/>
                <w:szCs w:val="22"/>
              </w:rPr>
            </w:pPr>
            <w:r>
              <w:rPr>
                <w:rFonts w:ascii="Arial" w:hAnsi="Arial"/>
                <w:bCs/>
                <w:color w:val="auto"/>
                <w:sz w:val="22"/>
                <w:szCs w:val="22"/>
              </w:rPr>
              <w:t>Fixed term/secondment for 6 months with option to extend for further 6 months</w:t>
            </w:r>
          </w:p>
        </w:tc>
      </w:tr>
    </w:tbl>
    <w:p w14:paraId="234BE257" w14:textId="77777777" w:rsidR="008F0E66" w:rsidRPr="00DF0A7A" w:rsidRDefault="008F0E66" w:rsidP="00FB0230">
      <w:pPr>
        <w:rPr>
          <w:rFonts w:ascii="Arial" w:hAnsi="Arial"/>
          <w:b/>
          <w:color w:val="auto"/>
          <w:sz w:val="22"/>
          <w:szCs w:val="22"/>
        </w:rPr>
      </w:pPr>
    </w:p>
    <w:tbl>
      <w:tblPr>
        <w:tblStyle w:val="TableGrid"/>
        <w:tblW w:w="9243" w:type="dxa"/>
        <w:tblLook w:val="04A0" w:firstRow="1" w:lastRow="0" w:firstColumn="1" w:lastColumn="0" w:noHBand="0" w:noVBand="1"/>
      </w:tblPr>
      <w:tblGrid>
        <w:gridCol w:w="4621"/>
        <w:gridCol w:w="4396"/>
        <w:gridCol w:w="226"/>
      </w:tblGrid>
      <w:tr w:rsidR="00E70990" w:rsidRPr="00DF0A7A" w14:paraId="2147A265" w14:textId="77777777" w:rsidTr="00C37734">
        <w:trPr>
          <w:gridAfter w:val="1"/>
          <w:wAfter w:w="226" w:type="dxa"/>
        </w:trPr>
        <w:tc>
          <w:tcPr>
            <w:tcW w:w="9017" w:type="dxa"/>
            <w:gridSpan w:val="2"/>
          </w:tcPr>
          <w:p w14:paraId="3136E04C" w14:textId="38635626" w:rsidR="008F0E66" w:rsidRPr="00DF0A7A" w:rsidRDefault="008E4201" w:rsidP="008F0E66">
            <w:pPr>
              <w:rPr>
                <w:rFonts w:ascii="Arial" w:hAnsi="Arial"/>
                <w:b/>
                <w:color w:val="auto"/>
                <w:sz w:val="22"/>
                <w:szCs w:val="22"/>
              </w:rPr>
            </w:pPr>
            <w:r w:rsidRPr="00DF0A7A">
              <w:rPr>
                <w:rFonts w:ascii="Arial" w:hAnsi="Arial"/>
                <w:b/>
                <w:color w:val="auto"/>
                <w:sz w:val="22"/>
                <w:szCs w:val="22"/>
              </w:rPr>
              <w:t>Job Summary</w:t>
            </w:r>
            <w:r w:rsidR="009C68D0" w:rsidRPr="00DF0A7A">
              <w:rPr>
                <w:rFonts w:ascii="Arial" w:hAnsi="Arial"/>
                <w:b/>
                <w:color w:val="auto"/>
                <w:sz w:val="22"/>
                <w:szCs w:val="22"/>
              </w:rPr>
              <w:t xml:space="preserve">/Purpose </w:t>
            </w:r>
          </w:p>
        </w:tc>
      </w:tr>
      <w:tr w:rsidR="008F0E66" w:rsidRPr="00DF0A7A" w14:paraId="4D234B7E" w14:textId="77777777" w:rsidTr="00C37734">
        <w:trPr>
          <w:gridAfter w:val="1"/>
          <w:wAfter w:w="226" w:type="dxa"/>
          <w:trHeight w:val="699"/>
        </w:trPr>
        <w:tc>
          <w:tcPr>
            <w:tcW w:w="9017" w:type="dxa"/>
            <w:gridSpan w:val="2"/>
          </w:tcPr>
          <w:p w14:paraId="05F5BA56" w14:textId="77777777" w:rsidR="00FC34D3" w:rsidRPr="00DF0A7A" w:rsidRDefault="00FC34D3" w:rsidP="00FC34D3">
            <w:pPr>
              <w:pStyle w:val="TableParagraph"/>
              <w:spacing w:line="276" w:lineRule="auto"/>
            </w:pPr>
            <w:r w:rsidRPr="00DF0A7A">
              <w:t xml:space="preserve">The Maternity and Newborn Safety Investigation (MNSI) programme, formerly the Healthcare Safety Investigation Branch (HSIB) maternity programme, moved to be hosted by the CQC on the 1 October 2023. </w:t>
            </w:r>
          </w:p>
          <w:p w14:paraId="3EFA2AF7" w14:textId="77777777" w:rsidR="00FC34D3" w:rsidRPr="00DF0A7A" w:rsidRDefault="00FC34D3" w:rsidP="00FC34D3">
            <w:pPr>
              <w:pStyle w:val="TableParagraph"/>
              <w:spacing w:line="276" w:lineRule="auto"/>
            </w:pPr>
          </w:p>
          <w:p w14:paraId="468AF100" w14:textId="6A1F3A92" w:rsidR="00FC34D3" w:rsidRPr="00DF0A7A" w:rsidRDefault="00FC34D3" w:rsidP="00FB0230">
            <w:pPr>
              <w:pStyle w:val="TableParagraph"/>
              <w:spacing w:line="276" w:lineRule="auto"/>
              <w:rPr>
                <w:noProof/>
              </w:rPr>
            </w:pPr>
            <w:r w:rsidRPr="00DF0A7A">
              <w:t xml:space="preserve">The maternity programme commenced under HSIB in April 2018, following the request from the then Secretary of State for Health and Social Care. The </w:t>
            </w:r>
            <w:proofErr w:type="spellStart"/>
            <w:r w:rsidRPr="00DF0A7A">
              <w:t>programme</w:t>
            </w:r>
            <w:proofErr w:type="spellEnd"/>
            <w:r w:rsidRPr="00DF0A7A">
              <w:t xml:space="preserve"> </w:t>
            </w:r>
            <w:r w:rsidR="00875FBE">
              <w:t>was</w:t>
            </w:r>
            <w:r w:rsidRPr="00DF0A7A">
              <w:t xml:space="preserve"> part of the overall national maternity ambition to improve maternity safety and reduce harm by 50% by 2025. The programme was fully rolled out across England by April 2019. In 202</w:t>
            </w:r>
            <w:r w:rsidR="00875FBE">
              <w:t>6</w:t>
            </w:r>
            <w:r w:rsidRPr="00DF0A7A">
              <w:t xml:space="preserve">, a commitment was made to continue the </w:t>
            </w:r>
            <w:proofErr w:type="spellStart"/>
            <w:r w:rsidRPr="00DF0A7A">
              <w:t>programme</w:t>
            </w:r>
            <w:proofErr w:type="spellEnd"/>
            <w:r w:rsidRPr="00DF0A7A">
              <w:t xml:space="preserve"> </w:t>
            </w:r>
            <w:r w:rsidR="00875FBE">
              <w:t>until at least 2030</w:t>
            </w:r>
            <w:r w:rsidRPr="00DF0A7A">
              <w:t>.</w:t>
            </w:r>
            <w:r w:rsidRPr="00DF0A7A">
              <w:rPr>
                <w:noProof/>
              </w:rPr>
              <w:t xml:space="preserve"> </w:t>
            </w:r>
          </w:p>
          <w:p w14:paraId="34583F7F" w14:textId="77777777" w:rsidR="00FB0230" w:rsidRPr="00DF0A7A" w:rsidRDefault="00FB0230" w:rsidP="00FB0230">
            <w:pPr>
              <w:pStyle w:val="TableParagraph"/>
              <w:spacing w:line="276" w:lineRule="auto"/>
              <w:rPr>
                <w:noProof/>
              </w:rPr>
            </w:pPr>
          </w:p>
          <w:p w14:paraId="6C0288E2" w14:textId="366FB119" w:rsidR="00FC34D3" w:rsidRPr="00DF0A7A" w:rsidRDefault="00FC34D3" w:rsidP="00C37734">
            <w:pPr>
              <w:pStyle w:val="TableParagraph"/>
              <w:spacing w:line="276" w:lineRule="auto"/>
              <w:rPr>
                <w:noProof/>
              </w:rPr>
            </w:pPr>
            <w:r w:rsidRPr="00DF0A7A">
              <w:rPr>
                <w:noProof/>
              </w:rPr>
              <w:drawing>
                <wp:inline distT="0" distB="0" distL="0" distR="0" wp14:anchorId="4C5522B4" wp14:editId="77361545">
                  <wp:extent cx="5035550" cy="2292350"/>
                  <wp:effectExtent l="0" t="0" r="0" b="0"/>
                  <wp:docPr id="269123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5550" cy="2292350"/>
                          </a:xfrm>
                          <a:prstGeom prst="rect">
                            <a:avLst/>
                          </a:prstGeom>
                          <a:noFill/>
                        </pic:spPr>
                      </pic:pic>
                    </a:graphicData>
                  </a:graphic>
                </wp:inline>
              </w:drawing>
            </w:r>
          </w:p>
          <w:p w14:paraId="21D03F90" w14:textId="6CEFCE4C" w:rsidR="00B13749" w:rsidRPr="00DF0A7A" w:rsidRDefault="00D63812" w:rsidP="00FB0230">
            <w:pPr>
              <w:spacing w:after="60" w:line="240" w:lineRule="auto"/>
              <w:rPr>
                <w:rFonts w:ascii="Arial" w:eastAsia="Times New Roman" w:hAnsi="Arial"/>
                <w:color w:val="auto"/>
                <w:sz w:val="22"/>
                <w:szCs w:val="22"/>
              </w:rPr>
            </w:pPr>
            <w:r w:rsidRPr="00DF0A7A">
              <w:rPr>
                <w:rFonts w:ascii="Arial" w:eastAsia="Times New Roman" w:hAnsi="Arial"/>
                <w:color w:val="auto"/>
                <w:sz w:val="22"/>
                <w:szCs w:val="22"/>
              </w:rPr>
              <w:t xml:space="preserve">The purpose of the </w:t>
            </w:r>
            <w:r w:rsidR="00B6137B" w:rsidRPr="00DF0A7A">
              <w:rPr>
                <w:rFonts w:ascii="Arial" w:eastAsia="Times New Roman" w:hAnsi="Arial"/>
                <w:color w:val="auto"/>
                <w:sz w:val="22"/>
                <w:szCs w:val="22"/>
              </w:rPr>
              <w:t xml:space="preserve">Team Administrator role is to provide </w:t>
            </w:r>
            <w:r w:rsidRPr="00DF0A7A">
              <w:rPr>
                <w:rFonts w:ascii="Arial" w:eastAsia="Times New Roman" w:hAnsi="Arial"/>
                <w:color w:val="auto"/>
                <w:sz w:val="22"/>
                <w:szCs w:val="22"/>
              </w:rPr>
              <w:t>efficient and effective administrative</w:t>
            </w:r>
            <w:r w:rsidR="000B15E1" w:rsidRPr="00DF0A7A">
              <w:rPr>
                <w:rFonts w:ascii="Arial" w:eastAsia="Times New Roman" w:hAnsi="Arial"/>
                <w:color w:val="auto"/>
                <w:sz w:val="22"/>
                <w:szCs w:val="22"/>
              </w:rPr>
              <w:t xml:space="preserve"> </w:t>
            </w:r>
            <w:r w:rsidR="0021498C" w:rsidRPr="00DF0A7A">
              <w:rPr>
                <w:rFonts w:ascii="Arial" w:eastAsia="Times New Roman" w:hAnsi="Arial"/>
                <w:color w:val="auto"/>
                <w:sz w:val="22"/>
                <w:szCs w:val="22"/>
              </w:rPr>
              <w:t>business</w:t>
            </w:r>
            <w:r w:rsidRPr="00DF0A7A">
              <w:rPr>
                <w:rFonts w:ascii="Arial" w:eastAsia="Times New Roman" w:hAnsi="Arial"/>
                <w:color w:val="auto"/>
                <w:sz w:val="22"/>
                <w:szCs w:val="22"/>
              </w:rPr>
              <w:t xml:space="preserve"> support</w:t>
            </w:r>
            <w:r w:rsidR="00931DB4" w:rsidRPr="00DF0A7A">
              <w:rPr>
                <w:rFonts w:ascii="Arial" w:eastAsia="Times New Roman" w:hAnsi="Arial"/>
                <w:color w:val="auto"/>
                <w:sz w:val="22"/>
                <w:szCs w:val="22"/>
              </w:rPr>
              <w:t xml:space="preserve"> </w:t>
            </w:r>
            <w:r w:rsidRPr="00DF0A7A">
              <w:rPr>
                <w:rFonts w:ascii="Arial" w:eastAsia="Times New Roman" w:hAnsi="Arial"/>
                <w:color w:val="auto"/>
                <w:sz w:val="22"/>
                <w:szCs w:val="22"/>
              </w:rPr>
              <w:t xml:space="preserve">to </w:t>
            </w:r>
            <w:r w:rsidR="00931DB4" w:rsidRPr="00DF0A7A">
              <w:rPr>
                <w:rFonts w:ascii="Arial" w:eastAsia="Times New Roman" w:hAnsi="Arial"/>
                <w:color w:val="auto"/>
                <w:sz w:val="22"/>
                <w:szCs w:val="22"/>
              </w:rPr>
              <w:t xml:space="preserve">the </w:t>
            </w:r>
            <w:r w:rsidR="00B6137B" w:rsidRPr="00DF0A7A">
              <w:rPr>
                <w:rFonts w:ascii="Arial" w:eastAsia="Times New Roman" w:hAnsi="Arial"/>
                <w:color w:val="auto"/>
                <w:sz w:val="22"/>
                <w:szCs w:val="22"/>
              </w:rPr>
              <w:t>specified team</w:t>
            </w:r>
            <w:r w:rsidR="00FB0230" w:rsidRPr="00DF0A7A">
              <w:rPr>
                <w:rFonts w:ascii="Arial" w:eastAsia="Times New Roman" w:hAnsi="Arial"/>
                <w:color w:val="auto"/>
                <w:sz w:val="22"/>
                <w:szCs w:val="22"/>
              </w:rPr>
              <w:t>s</w:t>
            </w:r>
            <w:r w:rsidRPr="00DF0A7A">
              <w:rPr>
                <w:rFonts w:ascii="Arial" w:eastAsia="Times New Roman" w:hAnsi="Arial"/>
                <w:color w:val="auto"/>
                <w:sz w:val="22"/>
                <w:szCs w:val="22"/>
              </w:rPr>
              <w:t xml:space="preserve">.  This </w:t>
            </w:r>
            <w:r w:rsidR="00B6137B" w:rsidRPr="00DF0A7A">
              <w:rPr>
                <w:rFonts w:ascii="Arial" w:eastAsia="Times New Roman" w:hAnsi="Arial"/>
                <w:color w:val="auto"/>
                <w:sz w:val="22"/>
                <w:szCs w:val="22"/>
              </w:rPr>
              <w:t>could</w:t>
            </w:r>
            <w:r w:rsidRPr="00DF0A7A">
              <w:rPr>
                <w:rFonts w:ascii="Arial" w:eastAsia="Times New Roman" w:hAnsi="Arial"/>
                <w:color w:val="auto"/>
                <w:sz w:val="22"/>
                <w:szCs w:val="22"/>
              </w:rPr>
              <w:t xml:space="preserve"> include</w:t>
            </w:r>
            <w:r w:rsidR="0021498C" w:rsidRPr="00DF0A7A">
              <w:rPr>
                <w:rFonts w:ascii="Arial" w:eastAsia="Times New Roman" w:hAnsi="Arial"/>
                <w:color w:val="auto"/>
                <w:sz w:val="22"/>
                <w:szCs w:val="22"/>
              </w:rPr>
              <w:t xml:space="preserve"> resolving day to day problems,</w:t>
            </w:r>
            <w:r w:rsidRPr="00DF0A7A">
              <w:rPr>
                <w:rFonts w:ascii="Arial" w:eastAsia="Times New Roman" w:hAnsi="Arial"/>
                <w:color w:val="auto"/>
                <w:sz w:val="22"/>
                <w:szCs w:val="22"/>
              </w:rPr>
              <w:t xml:space="preserve"> </w:t>
            </w:r>
            <w:r w:rsidR="00FB0230" w:rsidRPr="00DF0A7A">
              <w:rPr>
                <w:rFonts w:ascii="Arial" w:eastAsia="Times New Roman" w:hAnsi="Arial"/>
                <w:color w:val="auto"/>
                <w:sz w:val="22"/>
                <w:szCs w:val="22"/>
              </w:rPr>
              <w:t xml:space="preserve">diary management, </w:t>
            </w:r>
            <w:r w:rsidR="00931DB4" w:rsidRPr="00DF0A7A">
              <w:rPr>
                <w:rFonts w:ascii="Arial" w:eastAsia="Times New Roman" w:hAnsi="Arial"/>
                <w:color w:val="auto"/>
                <w:sz w:val="22"/>
                <w:szCs w:val="22"/>
              </w:rPr>
              <w:t>organis</w:t>
            </w:r>
            <w:r w:rsidR="00FB0230" w:rsidRPr="00DF0A7A">
              <w:rPr>
                <w:rFonts w:ascii="Arial" w:eastAsia="Times New Roman" w:hAnsi="Arial"/>
                <w:color w:val="auto"/>
                <w:sz w:val="22"/>
                <w:szCs w:val="22"/>
              </w:rPr>
              <w:t>ation of</w:t>
            </w:r>
            <w:r w:rsidR="00931DB4" w:rsidRPr="00DF0A7A">
              <w:rPr>
                <w:rFonts w:ascii="Arial" w:eastAsia="Times New Roman" w:hAnsi="Arial"/>
                <w:color w:val="auto"/>
                <w:sz w:val="22"/>
                <w:szCs w:val="22"/>
              </w:rPr>
              <w:t xml:space="preserve"> meetings</w:t>
            </w:r>
            <w:r w:rsidR="00B6137B" w:rsidRPr="00DF0A7A">
              <w:rPr>
                <w:rFonts w:ascii="Arial" w:eastAsia="Times New Roman" w:hAnsi="Arial"/>
                <w:color w:val="auto"/>
                <w:sz w:val="22"/>
                <w:szCs w:val="22"/>
              </w:rPr>
              <w:t xml:space="preserve">, managing </w:t>
            </w:r>
            <w:r w:rsidR="00323D37" w:rsidRPr="00DF0A7A">
              <w:rPr>
                <w:rFonts w:ascii="Arial" w:eastAsia="Times New Roman" w:hAnsi="Arial"/>
                <w:color w:val="auto"/>
                <w:sz w:val="22"/>
                <w:szCs w:val="22"/>
              </w:rPr>
              <w:t>communications</w:t>
            </w:r>
            <w:r w:rsidR="00B6137B" w:rsidRPr="00DF0A7A">
              <w:rPr>
                <w:rFonts w:ascii="Arial" w:eastAsia="Times New Roman" w:hAnsi="Arial"/>
                <w:color w:val="auto"/>
                <w:sz w:val="22"/>
                <w:szCs w:val="22"/>
              </w:rPr>
              <w:t xml:space="preserve">, maintaining information or databases, </w:t>
            </w:r>
            <w:r w:rsidR="00FB0230" w:rsidRPr="00DF0A7A">
              <w:rPr>
                <w:rFonts w:ascii="Arial" w:eastAsia="Times New Roman" w:hAnsi="Arial"/>
                <w:color w:val="auto"/>
                <w:sz w:val="22"/>
                <w:szCs w:val="22"/>
              </w:rPr>
              <w:t>producing agendas, minutes and actions</w:t>
            </w:r>
            <w:r w:rsidR="00B6137B" w:rsidRPr="00DF0A7A">
              <w:rPr>
                <w:rFonts w:ascii="Arial" w:eastAsia="Times New Roman" w:hAnsi="Arial"/>
                <w:color w:val="auto"/>
                <w:sz w:val="22"/>
                <w:szCs w:val="22"/>
              </w:rPr>
              <w:t xml:space="preserve"> of meetin</w:t>
            </w:r>
            <w:r w:rsidR="00B741FA" w:rsidRPr="00DF0A7A">
              <w:rPr>
                <w:rFonts w:ascii="Arial" w:eastAsia="Times New Roman" w:hAnsi="Arial"/>
                <w:color w:val="auto"/>
                <w:sz w:val="22"/>
                <w:szCs w:val="22"/>
              </w:rPr>
              <w:t xml:space="preserve">gs, </w:t>
            </w:r>
            <w:r w:rsidR="00B6137B" w:rsidRPr="00DF0A7A">
              <w:rPr>
                <w:rFonts w:ascii="Arial" w:eastAsia="Times New Roman" w:hAnsi="Arial"/>
                <w:color w:val="auto"/>
                <w:sz w:val="22"/>
                <w:szCs w:val="22"/>
              </w:rPr>
              <w:t>and other support activities.</w:t>
            </w:r>
            <w:r w:rsidRPr="00DF0A7A">
              <w:rPr>
                <w:rFonts w:ascii="Arial" w:eastAsia="Times New Roman" w:hAnsi="Arial"/>
                <w:color w:val="auto"/>
                <w:sz w:val="22"/>
                <w:szCs w:val="22"/>
              </w:rPr>
              <w:t xml:space="preserve"> </w:t>
            </w:r>
          </w:p>
        </w:tc>
      </w:tr>
      <w:tr w:rsidR="00E70990" w:rsidRPr="00DF0A7A" w14:paraId="6D6911FC" w14:textId="77777777" w:rsidTr="00C37734">
        <w:trPr>
          <w:gridAfter w:val="1"/>
          <w:wAfter w:w="226" w:type="dxa"/>
        </w:trPr>
        <w:tc>
          <w:tcPr>
            <w:tcW w:w="9017" w:type="dxa"/>
            <w:gridSpan w:val="2"/>
          </w:tcPr>
          <w:p w14:paraId="42CDD4CA" w14:textId="77777777" w:rsidR="008F0E66" w:rsidRPr="00DF0A7A" w:rsidRDefault="008F0E66" w:rsidP="005C41E5">
            <w:pPr>
              <w:rPr>
                <w:rFonts w:ascii="Arial" w:hAnsi="Arial"/>
                <w:b/>
                <w:color w:val="auto"/>
                <w:sz w:val="22"/>
                <w:szCs w:val="22"/>
              </w:rPr>
            </w:pPr>
            <w:r w:rsidRPr="00DF0A7A">
              <w:rPr>
                <w:rFonts w:ascii="Arial" w:hAnsi="Arial"/>
                <w:b/>
                <w:color w:val="auto"/>
                <w:sz w:val="22"/>
                <w:szCs w:val="22"/>
              </w:rPr>
              <w:lastRenderedPageBreak/>
              <w:t xml:space="preserve">Key Accountabilities </w:t>
            </w:r>
          </w:p>
        </w:tc>
      </w:tr>
      <w:tr w:rsidR="008F0E66" w:rsidRPr="00DF0A7A" w14:paraId="50E0997F" w14:textId="77777777" w:rsidTr="00C37734">
        <w:trPr>
          <w:gridAfter w:val="1"/>
          <w:wAfter w:w="226" w:type="dxa"/>
        </w:trPr>
        <w:tc>
          <w:tcPr>
            <w:tcW w:w="9017" w:type="dxa"/>
            <w:gridSpan w:val="2"/>
          </w:tcPr>
          <w:p w14:paraId="72E3F11F" w14:textId="1FD47576"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 xml:space="preserve">Support the </w:t>
            </w:r>
            <w:r w:rsidR="00FB0230" w:rsidRPr="00DF0A7A">
              <w:rPr>
                <w:rFonts w:cs="Arial"/>
                <w:szCs w:val="22"/>
              </w:rPr>
              <w:t>programme with administrative</w:t>
            </w:r>
            <w:r w:rsidRPr="00DF0A7A">
              <w:rPr>
                <w:rFonts w:cs="Arial"/>
                <w:szCs w:val="22"/>
              </w:rPr>
              <w:t xml:space="preserve"> requirements </w:t>
            </w:r>
          </w:p>
          <w:p w14:paraId="1B8CF0E2" w14:textId="6D662509" w:rsidR="00FB0230" w:rsidRPr="00DF0A7A" w:rsidRDefault="00FB0230" w:rsidP="00B6137B">
            <w:pPr>
              <w:pStyle w:val="Bullet1"/>
              <w:numPr>
                <w:ilvl w:val="0"/>
                <w:numId w:val="8"/>
              </w:numPr>
              <w:spacing w:after="60" w:line="240" w:lineRule="auto"/>
              <w:rPr>
                <w:rFonts w:cs="Arial"/>
                <w:szCs w:val="22"/>
              </w:rPr>
            </w:pPr>
            <w:r w:rsidRPr="00DF0A7A">
              <w:rPr>
                <w:rFonts w:cs="Arial"/>
                <w:szCs w:val="22"/>
              </w:rPr>
              <w:t>Support the scheduling of relevant investigative meetings, i.e. clinical advisor panels</w:t>
            </w:r>
          </w:p>
          <w:p w14:paraId="2DA626C7" w14:textId="77777777"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Receive,</w:t>
            </w:r>
            <w:r w:rsidR="00392799" w:rsidRPr="00DF0A7A">
              <w:rPr>
                <w:rFonts w:cs="Arial"/>
                <w:szCs w:val="22"/>
              </w:rPr>
              <w:t xml:space="preserve"> examine,</w:t>
            </w:r>
            <w:r w:rsidRPr="00DF0A7A">
              <w:rPr>
                <w:rFonts w:cs="Arial"/>
                <w:szCs w:val="22"/>
              </w:rPr>
              <w:t xml:space="preserve"> process and send documentation and correspondence on behalf of the team</w:t>
            </w:r>
          </w:p>
          <w:p w14:paraId="5A2A6527" w14:textId="7E9F0A27" w:rsidR="00B6137B" w:rsidRPr="00DF0A7A" w:rsidRDefault="00651839" w:rsidP="00B6137B">
            <w:pPr>
              <w:pStyle w:val="Bullet1"/>
              <w:numPr>
                <w:ilvl w:val="0"/>
                <w:numId w:val="8"/>
              </w:numPr>
              <w:spacing w:after="60" w:line="240" w:lineRule="auto"/>
              <w:rPr>
                <w:rFonts w:cs="Arial"/>
                <w:szCs w:val="22"/>
              </w:rPr>
            </w:pPr>
            <w:r w:rsidRPr="00DF0A7A">
              <w:rPr>
                <w:rFonts w:cs="Arial"/>
                <w:szCs w:val="22"/>
              </w:rPr>
              <w:t xml:space="preserve">Triage content from calls and emails to ensure that relevant content is passed through as appropriate </w:t>
            </w:r>
          </w:p>
          <w:p w14:paraId="7D7980B9" w14:textId="4B4570E8" w:rsidR="00426C29" w:rsidRPr="00DF0A7A" w:rsidRDefault="00426C29" w:rsidP="00426C29">
            <w:pPr>
              <w:pStyle w:val="ListParagraph"/>
              <w:numPr>
                <w:ilvl w:val="0"/>
                <w:numId w:val="8"/>
              </w:numPr>
              <w:rPr>
                <w:rFonts w:ascii="Arial" w:eastAsia="Times New Roman" w:hAnsi="Arial"/>
                <w:color w:val="auto"/>
                <w:sz w:val="22"/>
                <w:szCs w:val="22"/>
                <w:lang w:eastAsia="en-GB"/>
              </w:rPr>
            </w:pPr>
            <w:r w:rsidRPr="00DF0A7A">
              <w:rPr>
                <w:rFonts w:ascii="Arial" w:eastAsia="Times New Roman" w:hAnsi="Arial"/>
                <w:color w:val="auto"/>
                <w:sz w:val="22"/>
                <w:szCs w:val="22"/>
                <w:lang w:eastAsia="en-GB"/>
              </w:rPr>
              <w:t xml:space="preserve">Provide administrative support for meetings as requested and to ensure follow up action(s) are completed. This can include setting up meetings, preparing agendas, producing notes of meetings and formal minutes of meetings and circulating to the appropriate parties. </w:t>
            </w:r>
          </w:p>
          <w:p w14:paraId="29B3BA2F" w14:textId="62D2C7BC"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Arrange meetings, lunches and events, including finding venues, arranging catering and</w:t>
            </w:r>
            <w:r w:rsidR="00651839" w:rsidRPr="00DF0A7A">
              <w:rPr>
                <w:rFonts w:cs="Arial"/>
                <w:szCs w:val="22"/>
              </w:rPr>
              <w:t xml:space="preserve"> where required,</w:t>
            </w:r>
            <w:r w:rsidRPr="00DF0A7A">
              <w:rPr>
                <w:rFonts w:cs="Arial"/>
                <w:szCs w:val="22"/>
              </w:rPr>
              <w:t xml:space="preserve"> transport etc</w:t>
            </w:r>
          </w:p>
          <w:p w14:paraId="6EFA757D" w14:textId="77777777"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Organise travel arrangements, including booking tickets and hotels, where required</w:t>
            </w:r>
          </w:p>
          <w:p w14:paraId="197A2324" w14:textId="77777777"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Set up and maintain manual and electronic files, as required, and ensure original documentation is retained or archived</w:t>
            </w:r>
          </w:p>
          <w:p w14:paraId="7DA2D0C0" w14:textId="77777777"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Create PowerPoint presentations</w:t>
            </w:r>
          </w:p>
          <w:p w14:paraId="6A2F4A30" w14:textId="7FFA8AFB" w:rsidR="00B741FA" w:rsidRPr="00DF0A7A" w:rsidRDefault="00B741FA" w:rsidP="00B6137B">
            <w:pPr>
              <w:pStyle w:val="Bullet1"/>
              <w:numPr>
                <w:ilvl w:val="0"/>
                <w:numId w:val="8"/>
              </w:numPr>
              <w:spacing w:after="60" w:line="240" w:lineRule="auto"/>
              <w:rPr>
                <w:rFonts w:cs="Arial"/>
                <w:szCs w:val="22"/>
              </w:rPr>
            </w:pPr>
            <w:r w:rsidRPr="00DF0A7A">
              <w:rPr>
                <w:rFonts w:cs="Arial"/>
                <w:szCs w:val="22"/>
              </w:rPr>
              <w:t xml:space="preserve">Create and maintain </w:t>
            </w:r>
            <w:r w:rsidR="00651839" w:rsidRPr="00DF0A7A">
              <w:rPr>
                <w:rFonts w:cs="Arial"/>
                <w:szCs w:val="22"/>
              </w:rPr>
              <w:t xml:space="preserve">entries within relevant </w:t>
            </w:r>
            <w:r w:rsidRPr="00DF0A7A">
              <w:rPr>
                <w:rFonts w:cs="Arial"/>
                <w:szCs w:val="22"/>
              </w:rPr>
              <w:t>databases</w:t>
            </w:r>
          </w:p>
          <w:p w14:paraId="333DF7C5" w14:textId="5AF37532"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General typing, photocopying</w:t>
            </w:r>
            <w:r w:rsidR="00426C29" w:rsidRPr="00DF0A7A">
              <w:rPr>
                <w:rFonts w:cs="Arial"/>
                <w:szCs w:val="22"/>
              </w:rPr>
              <w:t>, printing</w:t>
            </w:r>
            <w:r w:rsidRPr="00DF0A7A">
              <w:rPr>
                <w:rFonts w:cs="Arial"/>
                <w:szCs w:val="22"/>
              </w:rPr>
              <w:t xml:space="preserve"> and </w:t>
            </w:r>
            <w:r w:rsidR="00426C29" w:rsidRPr="00DF0A7A">
              <w:rPr>
                <w:rFonts w:cs="Arial"/>
                <w:szCs w:val="22"/>
              </w:rPr>
              <w:t>scanning</w:t>
            </w:r>
            <w:r w:rsidRPr="00DF0A7A">
              <w:rPr>
                <w:rFonts w:cs="Arial"/>
                <w:szCs w:val="22"/>
              </w:rPr>
              <w:t xml:space="preserve"> as required</w:t>
            </w:r>
          </w:p>
          <w:p w14:paraId="6B56FC5B" w14:textId="6B16A9DB" w:rsidR="00B6137B" w:rsidRPr="00DF0A7A" w:rsidRDefault="00392799" w:rsidP="00B6137B">
            <w:pPr>
              <w:pStyle w:val="Bullet1"/>
              <w:numPr>
                <w:ilvl w:val="0"/>
                <w:numId w:val="8"/>
              </w:numPr>
              <w:spacing w:after="60" w:line="240" w:lineRule="auto"/>
              <w:rPr>
                <w:rFonts w:cs="Arial"/>
                <w:szCs w:val="22"/>
              </w:rPr>
            </w:pPr>
            <w:r w:rsidRPr="00DF0A7A">
              <w:rPr>
                <w:rFonts w:cs="Arial"/>
                <w:szCs w:val="22"/>
              </w:rPr>
              <w:t>E</w:t>
            </w:r>
            <w:r w:rsidR="00B6137B" w:rsidRPr="00DF0A7A">
              <w:rPr>
                <w:rFonts w:cs="Arial"/>
                <w:szCs w:val="22"/>
              </w:rPr>
              <w:t xml:space="preserve">nsure all relevant documents are uploaded to </w:t>
            </w:r>
            <w:r w:rsidR="00426C29" w:rsidRPr="00DF0A7A">
              <w:rPr>
                <w:rFonts w:cs="Arial"/>
                <w:szCs w:val="22"/>
              </w:rPr>
              <w:t>MNSI SharePoint pages</w:t>
            </w:r>
          </w:p>
          <w:p w14:paraId="031C2D51" w14:textId="77777777"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 xml:space="preserve">On an ongoing basis, review the appropriate area on </w:t>
            </w:r>
            <w:r w:rsidR="00D8315D" w:rsidRPr="00DF0A7A">
              <w:rPr>
                <w:rFonts w:cs="Arial"/>
                <w:szCs w:val="22"/>
              </w:rPr>
              <w:t>intranet</w:t>
            </w:r>
            <w:r w:rsidRPr="00DF0A7A">
              <w:rPr>
                <w:rFonts w:cs="Arial"/>
                <w:szCs w:val="22"/>
              </w:rPr>
              <w:t xml:space="preserve"> to ensure documents remain up to date</w:t>
            </w:r>
          </w:p>
          <w:p w14:paraId="6B033272" w14:textId="77777777" w:rsidR="00B6137B" w:rsidRPr="00DF0A7A" w:rsidRDefault="00392799" w:rsidP="00B6137B">
            <w:pPr>
              <w:pStyle w:val="Bullet1"/>
              <w:numPr>
                <w:ilvl w:val="0"/>
                <w:numId w:val="8"/>
              </w:numPr>
              <w:spacing w:after="60" w:line="240" w:lineRule="auto"/>
              <w:rPr>
                <w:rFonts w:cs="Arial"/>
                <w:szCs w:val="22"/>
              </w:rPr>
            </w:pPr>
            <w:r w:rsidRPr="00DF0A7A">
              <w:rPr>
                <w:rFonts w:cs="Arial"/>
                <w:szCs w:val="22"/>
              </w:rPr>
              <w:t>Monitor and e</w:t>
            </w:r>
            <w:r w:rsidR="00B6137B" w:rsidRPr="00DF0A7A">
              <w:rPr>
                <w:rFonts w:cs="Arial"/>
                <w:szCs w:val="22"/>
              </w:rPr>
              <w:t xml:space="preserve">nsure that all hardcopy documents no longer required are shredded or put in confidential waste bins </w:t>
            </w:r>
          </w:p>
          <w:p w14:paraId="1B65DB9C" w14:textId="7738C420" w:rsidR="00B6137B" w:rsidRPr="00DF0A7A" w:rsidRDefault="00B6137B" w:rsidP="00B6137B">
            <w:pPr>
              <w:pStyle w:val="Bullet1"/>
              <w:numPr>
                <w:ilvl w:val="0"/>
                <w:numId w:val="8"/>
              </w:numPr>
              <w:spacing w:after="60" w:line="240" w:lineRule="auto"/>
              <w:rPr>
                <w:rFonts w:cs="Arial"/>
                <w:szCs w:val="22"/>
              </w:rPr>
            </w:pPr>
            <w:r w:rsidRPr="00DF0A7A">
              <w:rPr>
                <w:rFonts w:cs="Arial"/>
                <w:szCs w:val="22"/>
              </w:rPr>
              <w:t xml:space="preserve">Provide cover for </w:t>
            </w:r>
            <w:r w:rsidR="00426C29" w:rsidRPr="00DF0A7A">
              <w:rPr>
                <w:rFonts w:cs="Arial"/>
                <w:szCs w:val="22"/>
              </w:rPr>
              <w:t xml:space="preserve">other members of the admin team </w:t>
            </w:r>
            <w:r w:rsidRPr="00DF0A7A">
              <w:rPr>
                <w:rFonts w:cs="Arial"/>
                <w:szCs w:val="22"/>
              </w:rPr>
              <w:t>when</w:t>
            </w:r>
            <w:r w:rsidR="00426C29" w:rsidRPr="00DF0A7A">
              <w:rPr>
                <w:rFonts w:cs="Arial"/>
                <w:szCs w:val="22"/>
              </w:rPr>
              <w:t xml:space="preserve"> they </w:t>
            </w:r>
            <w:r w:rsidR="00FB0230" w:rsidRPr="00DF0A7A">
              <w:rPr>
                <w:rFonts w:cs="Arial"/>
                <w:szCs w:val="22"/>
              </w:rPr>
              <w:t>are on</w:t>
            </w:r>
            <w:r w:rsidRPr="00DF0A7A">
              <w:rPr>
                <w:rFonts w:cs="Arial"/>
                <w:szCs w:val="22"/>
              </w:rPr>
              <w:t xml:space="preserve"> leave or when workload fluctuates, to</w:t>
            </w:r>
            <w:r w:rsidR="004B7B26" w:rsidRPr="00DF0A7A">
              <w:rPr>
                <w:rFonts w:cs="Arial"/>
                <w:szCs w:val="22"/>
              </w:rPr>
              <w:t xml:space="preserve"> ensure services are maintained</w:t>
            </w:r>
          </w:p>
          <w:p w14:paraId="6CAB3C07" w14:textId="3FE281F8" w:rsidR="00B6137B" w:rsidRPr="00DF0A7A" w:rsidRDefault="00B6137B" w:rsidP="00B6137B">
            <w:pPr>
              <w:pStyle w:val="Bullet1"/>
              <w:numPr>
                <w:ilvl w:val="0"/>
                <w:numId w:val="8"/>
              </w:numPr>
              <w:spacing w:line="240" w:lineRule="auto"/>
              <w:ind w:left="425"/>
              <w:rPr>
                <w:rFonts w:cs="Arial"/>
                <w:szCs w:val="22"/>
              </w:rPr>
            </w:pPr>
            <w:r w:rsidRPr="00DF0A7A">
              <w:rPr>
                <w:rFonts w:cs="Arial"/>
                <w:szCs w:val="22"/>
              </w:rPr>
              <w:t xml:space="preserve">Support the team with any ad hoc administrative requirements </w:t>
            </w:r>
          </w:p>
          <w:p w14:paraId="002ABD07" w14:textId="77777777" w:rsidR="00E51345" w:rsidRPr="00DF0A7A" w:rsidRDefault="00E51345" w:rsidP="00B6137B">
            <w:pPr>
              <w:pStyle w:val="Bullet1"/>
              <w:numPr>
                <w:ilvl w:val="0"/>
                <w:numId w:val="8"/>
              </w:numPr>
              <w:spacing w:line="240" w:lineRule="auto"/>
              <w:ind w:left="425"/>
              <w:rPr>
                <w:rFonts w:cs="Arial"/>
                <w:szCs w:val="22"/>
              </w:rPr>
            </w:pPr>
            <w:r w:rsidRPr="00DF0A7A">
              <w:rPr>
                <w:rFonts w:cs="Arial"/>
                <w:szCs w:val="22"/>
              </w:rPr>
              <w:t>Propose and develop policies and procedures within own area to improve service</w:t>
            </w:r>
          </w:p>
          <w:p w14:paraId="02A258FD" w14:textId="0A497DD8" w:rsidR="00B6137B" w:rsidRPr="00DF0A7A" w:rsidRDefault="00B6137B" w:rsidP="00B741FA">
            <w:pPr>
              <w:pStyle w:val="Bullet1"/>
              <w:numPr>
                <w:ilvl w:val="0"/>
                <w:numId w:val="8"/>
              </w:numPr>
              <w:spacing w:line="240" w:lineRule="auto"/>
              <w:ind w:left="425"/>
              <w:rPr>
                <w:rFonts w:cs="Arial"/>
                <w:szCs w:val="22"/>
              </w:rPr>
            </w:pPr>
            <w:r w:rsidRPr="00DF0A7A">
              <w:rPr>
                <w:rFonts w:cs="Arial"/>
                <w:szCs w:val="22"/>
              </w:rPr>
              <w:t>Demonstrate competencies relevant to the role</w:t>
            </w:r>
            <w:r w:rsidR="00D8315D" w:rsidRPr="00DF0A7A">
              <w:rPr>
                <w:rFonts w:cs="Arial"/>
                <w:szCs w:val="22"/>
              </w:rPr>
              <w:t xml:space="preserve"> level and be a role model for </w:t>
            </w:r>
            <w:r w:rsidR="001B58EC" w:rsidRPr="00DF0A7A">
              <w:rPr>
                <w:rFonts w:cs="Arial"/>
                <w:szCs w:val="22"/>
              </w:rPr>
              <w:t xml:space="preserve">MNSI’s </w:t>
            </w:r>
            <w:r w:rsidRPr="00DF0A7A">
              <w:rPr>
                <w:rFonts w:cs="Arial"/>
                <w:szCs w:val="22"/>
              </w:rPr>
              <w:t>values</w:t>
            </w:r>
          </w:p>
          <w:p w14:paraId="293C922B" w14:textId="535A1D80" w:rsidR="008F0E66" w:rsidRPr="00DF0A7A" w:rsidRDefault="00EC681B" w:rsidP="00EC681B">
            <w:pPr>
              <w:pStyle w:val="Bullet1"/>
              <w:numPr>
                <w:ilvl w:val="0"/>
                <w:numId w:val="8"/>
              </w:numPr>
              <w:spacing w:line="240" w:lineRule="auto"/>
              <w:rPr>
                <w:rFonts w:cs="Arial"/>
                <w:szCs w:val="22"/>
              </w:rPr>
            </w:pPr>
            <w:r w:rsidRPr="00DF0A7A">
              <w:rPr>
                <w:rFonts w:cs="Arial"/>
                <w:szCs w:val="22"/>
              </w:rPr>
              <w:t>Support training programme</w:t>
            </w:r>
            <w:r w:rsidR="001B58EC" w:rsidRPr="00DF0A7A">
              <w:rPr>
                <w:rFonts w:cs="Arial"/>
                <w:szCs w:val="22"/>
              </w:rPr>
              <w:t>s</w:t>
            </w:r>
            <w:r w:rsidR="002633F4" w:rsidRPr="00DF0A7A">
              <w:rPr>
                <w:rFonts w:cs="Arial"/>
                <w:szCs w:val="22"/>
              </w:rPr>
              <w:t xml:space="preserve"> and learning events</w:t>
            </w:r>
            <w:r w:rsidR="001B58EC" w:rsidRPr="00DF0A7A">
              <w:rPr>
                <w:rFonts w:cs="Arial"/>
                <w:szCs w:val="22"/>
              </w:rPr>
              <w:t xml:space="preserve">, including induction programmes. </w:t>
            </w:r>
            <w:r w:rsidRPr="00DF0A7A">
              <w:rPr>
                <w:rFonts w:cs="Arial"/>
                <w:szCs w:val="22"/>
              </w:rPr>
              <w:t xml:space="preserve"> </w:t>
            </w:r>
          </w:p>
          <w:p w14:paraId="13C03C93" w14:textId="77777777" w:rsidR="00B13749" w:rsidRPr="00DF0A7A" w:rsidRDefault="00B13749" w:rsidP="00B741FA">
            <w:pPr>
              <w:pStyle w:val="Bullet1"/>
              <w:numPr>
                <w:ilvl w:val="0"/>
                <w:numId w:val="0"/>
              </w:numPr>
              <w:spacing w:after="60" w:line="240" w:lineRule="auto"/>
              <w:rPr>
                <w:rFonts w:cs="Arial"/>
                <w:szCs w:val="22"/>
              </w:rPr>
            </w:pPr>
          </w:p>
        </w:tc>
      </w:tr>
      <w:tr w:rsidR="00E70990" w:rsidRPr="00DF0A7A" w14:paraId="7EF7F050" w14:textId="77777777" w:rsidTr="00C37734">
        <w:tc>
          <w:tcPr>
            <w:tcW w:w="9243" w:type="dxa"/>
            <w:gridSpan w:val="3"/>
          </w:tcPr>
          <w:p w14:paraId="2BEB5A67" w14:textId="77777777" w:rsidR="00AC5EF1" w:rsidRPr="00DF0A7A" w:rsidRDefault="00AC5EF1" w:rsidP="00AC5EF1">
            <w:pPr>
              <w:rPr>
                <w:rFonts w:ascii="Arial" w:hAnsi="Arial"/>
                <w:b/>
                <w:color w:val="auto"/>
                <w:sz w:val="22"/>
                <w:szCs w:val="22"/>
              </w:rPr>
            </w:pPr>
            <w:r w:rsidRPr="00DF0A7A">
              <w:rPr>
                <w:rFonts w:ascii="Arial" w:hAnsi="Arial"/>
                <w:b/>
                <w:color w:val="auto"/>
                <w:sz w:val="22"/>
                <w:szCs w:val="22"/>
              </w:rPr>
              <w:t>Role Dimensions</w:t>
            </w:r>
          </w:p>
        </w:tc>
      </w:tr>
      <w:tr w:rsidR="00E70990" w:rsidRPr="00DF0A7A" w14:paraId="5A316EEC" w14:textId="77777777" w:rsidTr="00C37734">
        <w:tc>
          <w:tcPr>
            <w:tcW w:w="9243" w:type="dxa"/>
            <w:gridSpan w:val="3"/>
          </w:tcPr>
          <w:p w14:paraId="08CB3789" w14:textId="77777777" w:rsidR="00AC5EF1" w:rsidRPr="00DF0A7A" w:rsidRDefault="00AC5EF1" w:rsidP="00AC5EF1">
            <w:pPr>
              <w:rPr>
                <w:rFonts w:ascii="Arial" w:hAnsi="Arial"/>
                <w:b/>
                <w:color w:val="auto"/>
                <w:sz w:val="22"/>
                <w:szCs w:val="22"/>
              </w:rPr>
            </w:pPr>
            <w:r w:rsidRPr="00DF0A7A">
              <w:rPr>
                <w:rFonts w:ascii="Arial" w:hAnsi="Arial"/>
                <w:b/>
                <w:color w:val="auto"/>
                <w:sz w:val="22"/>
                <w:szCs w:val="22"/>
              </w:rPr>
              <w:t>Key Relationships (External)</w:t>
            </w:r>
          </w:p>
          <w:p w14:paraId="5B30F649" w14:textId="4B6CF84D" w:rsidR="004B7B26" w:rsidRPr="00DF0A7A" w:rsidRDefault="004B7B26" w:rsidP="00B13749">
            <w:pPr>
              <w:pStyle w:val="Bullet1"/>
              <w:numPr>
                <w:ilvl w:val="0"/>
                <w:numId w:val="9"/>
              </w:numPr>
              <w:spacing w:after="60" w:line="240" w:lineRule="auto"/>
              <w:rPr>
                <w:rFonts w:cs="Arial"/>
                <w:szCs w:val="22"/>
              </w:rPr>
            </w:pPr>
            <w:r w:rsidRPr="00DF0A7A">
              <w:rPr>
                <w:rFonts w:cs="Arial"/>
                <w:szCs w:val="22"/>
              </w:rPr>
              <w:t xml:space="preserve">Department of Health / NHS </w:t>
            </w:r>
            <w:r w:rsidR="00A10B7B" w:rsidRPr="00DF0A7A">
              <w:rPr>
                <w:rFonts w:cs="Arial"/>
                <w:szCs w:val="22"/>
              </w:rPr>
              <w:t>England</w:t>
            </w:r>
          </w:p>
          <w:p w14:paraId="4403A082" w14:textId="42BE6C17" w:rsidR="00D63812" w:rsidRPr="00C37734" w:rsidRDefault="00B6137B" w:rsidP="00C37734">
            <w:pPr>
              <w:pStyle w:val="Bullet1"/>
              <w:numPr>
                <w:ilvl w:val="0"/>
                <w:numId w:val="9"/>
              </w:numPr>
              <w:spacing w:after="60" w:line="240" w:lineRule="auto"/>
              <w:rPr>
                <w:rFonts w:cs="Arial"/>
                <w:szCs w:val="22"/>
              </w:rPr>
            </w:pPr>
            <w:r w:rsidRPr="00DF0A7A">
              <w:rPr>
                <w:rFonts w:cs="Arial"/>
                <w:szCs w:val="22"/>
              </w:rPr>
              <w:t>Suppliers (e.g. catering companies)</w:t>
            </w:r>
          </w:p>
        </w:tc>
      </w:tr>
      <w:tr w:rsidR="00E70990" w:rsidRPr="00DF0A7A" w14:paraId="598BEA43" w14:textId="77777777" w:rsidTr="00C37734">
        <w:tc>
          <w:tcPr>
            <w:tcW w:w="9243" w:type="dxa"/>
            <w:gridSpan w:val="3"/>
          </w:tcPr>
          <w:p w14:paraId="357937D7" w14:textId="77777777" w:rsidR="00AC5EF1" w:rsidRPr="00DF0A7A" w:rsidRDefault="00AC5EF1" w:rsidP="00AC5EF1">
            <w:pPr>
              <w:rPr>
                <w:rFonts w:ascii="Arial" w:hAnsi="Arial"/>
                <w:b/>
                <w:color w:val="auto"/>
                <w:sz w:val="22"/>
                <w:szCs w:val="22"/>
              </w:rPr>
            </w:pPr>
            <w:r w:rsidRPr="00DF0A7A">
              <w:rPr>
                <w:rFonts w:ascii="Arial" w:hAnsi="Arial"/>
                <w:b/>
                <w:color w:val="auto"/>
                <w:sz w:val="22"/>
                <w:szCs w:val="22"/>
              </w:rPr>
              <w:t>Key Relationships (Internal)</w:t>
            </w:r>
          </w:p>
          <w:p w14:paraId="30CBEBB4" w14:textId="0BD36ED3" w:rsidR="007817C8" w:rsidRPr="00DF0A7A" w:rsidRDefault="007817C8" w:rsidP="007817C8">
            <w:pPr>
              <w:pStyle w:val="ListParagraph"/>
              <w:numPr>
                <w:ilvl w:val="0"/>
                <w:numId w:val="9"/>
              </w:numPr>
              <w:rPr>
                <w:rFonts w:ascii="Arial" w:eastAsia="Times New Roman" w:hAnsi="Arial"/>
                <w:color w:val="auto"/>
                <w:sz w:val="22"/>
                <w:szCs w:val="22"/>
                <w:lang w:eastAsia="en-GB"/>
              </w:rPr>
            </w:pPr>
            <w:r w:rsidRPr="00DF0A7A">
              <w:rPr>
                <w:rFonts w:ascii="Arial" w:eastAsia="Times New Roman" w:hAnsi="Arial"/>
                <w:color w:val="auto"/>
                <w:sz w:val="22"/>
                <w:szCs w:val="22"/>
                <w:lang w:eastAsia="en-GB"/>
              </w:rPr>
              <w:t>Care Quality Commission (CQC)</w:t>
            </w:r>
          </w:p>
          <w:p w14:paraId="0660005C" w14:textId="5B19E783" w:rsidR="00D63812" w:rsidRPr="00DF0A7A" w:rsidRDefault="007817C8" w:rsidP="00D63812">
            <w:pPr>
              <w:pStyle w:val="Bullet1"/>
              <w:numPr>
                <w:ilvl w:val="0"/>
                <w:numId w:val="9"/>
              </w:numPr>
              <w:tabs>
                <w:tab w:val="num" w:pos="851"/>
              </w:tabs>
              <w:spacing w:after="60" w:line="240" w:lineRule="auto"/>
              <w:rPr>
                <w:rFonts w:cs="Arial"/>
                <w:szCs w:val="22"/>
              </w:rPr>
            </w:pPr>
            <w:r w:rsidRPr="00DF0A7A">
              <w:rPr>
                <w:rFonts w:cs="Arial"/>
                <w:szCs w:val="22"/>
              </w:rPr>
              <w:t xml:space="preserve">MNSI </w:t>
            </w:r>
            <w:r w:rsidR="00DF0A7A" w:rsidRPr="00DF0A7A">
              <w:rPr>
                <w:rFonts w:cs="Arial"/>
                <w:szCs w:val="22"/>
              </w:rPr>
              <w:t>programme colleagues</w:t>
            </w:r>
          </w:p>
          <w:p w14:paraId="4525E340" w14:textId="49C5A148" w:rsidR="00AC5EF1" w:rsidRPr="00DF0A7A" w:rsidRDefault="007817C8" w:rsidP="009D748E">
            <w:pPr>
              <w:pStyle w:val="Bullet1"/>
              <w:numPr>
                <w:ilvl w:val="0"/>
                <w:numId w:val="9"/>
              </w:numPr>
              <w:tabs>
                <w:tab w:val="num" w:pos="851"/>
              </w:tabs>
              <w:spacing w:after="60" w:line="240" w:lineRule="auto"/>
              <w:rPr>
                <w:rFonts w:cs="Arial"/>
                <w:bCs/>
                <w:szCs w:val="22"/>
              </w:rPr>
            </w:pPr>
            <w:r w:rsidRPr="00DF0A7A">
              <w:rPr>
                <w:rFonts w:cs="Arial"/>
                <w:bCs/>
                <w:szCs w:val="22"/>
              </w:rPr>
              <w:t>Business services team</w:t>
            </w:r>
          </w:p>
        </w:tc>
      </w:tr>
      <w:tr w:rsidR="00C37734" w:rsidRPr="00DF0A7A" w14:paraId="21D4D1EF" w14:textId="77777777" w:rsidTr="005F203D">
        <w:tc>
          <w:tcPr>
            <w:tcW w:w="4621" w:type="dxa"/>
          </w:tcPr>
          <w:p w14:paraId="7E5DCAD6" w14:textId="77777777" w:rsidR="00C37734" w:rsidRPr="00DF0A7A" w:rsidRDefault="00C37734" w:rsidP="00AC5EF1">
            <w:pPr>
              <w:rPr>
                <w:rFonts w:ascii="Arial" w:hAnsi="Arial"/>
                <w:b/>
                <w:color w:val="auto"/>
                <w:sz w:val="22"/>
                <w:szCs w:val="22"/>
              </w:rPr>
            </w:pPr>
            <w:r w:rsidRPr="00DF0A7A">
              <w:rPr>
                <w:rFonts w:ascii="Arial" w:hAnsi="Arial"/>
                <w:b/>
                <w:color w:val="auto"/>
                <w:sz w:val="22"/>
                <w:szCs w:val="22"/>
              </w:rPr>
              <w:t xml:space="preserve">Numbers and types of staff managed </w:t>
            </w:r>
          </w:p>
        </w:tc>
        <w:tc>
          <w:tcPr>
            <w:tcW w:w="4622" w:type="dxa"/>
            <w:gridSpan w:val="2"/>
          </w:tcPr>
          <w:p w14:paraId="0929C0C4" w14:textId="07E885B3" w:rsidR="00C37734" w:rsidRPr="00DF0A7A" w:rsidRDefault="00C37734" w:rsidP="00DF0A7A">
            <w:pPr>
              <w:pStyle w:val="Bullet1"/>
              <w:numPr>
                <w:ilvl w:val="0"/>
                <w:numId w:val="0"/>
              </w:numPr>
              <w:spacing w:after="60" w:line="240" w:lineRule="auto"/>
              <w:rPr>
                <w:rFonts w:cs="Arial"/>
                <w:bCs/>
                <w:szCs w:val="22"/>
              </w:rPr>
            </w:pPr>
            <w:r w:rsidRPr="00DF0A7A">
              <w:rPr>
                <w:rFonts w:cs="Arial"/>
                <w:bCs/>
                <w:szCs w:val="22"/>
              </w:rPr>
              <w:t>Not applicable</w:t>
            </w:r>
          </w:p>
        </w:tc>
      </w:tr>
      <w:tr w:rsidR="00C37734" w:rsidRPr="00DF0A7A" w14:paraId="705C270B" w14:textId="77777777" w:rsidTr="0060253D">
        <w:tc>
          <w:tcPr>
            <w:tcW w:w="4621" w:type="dxa"/>
          </w:tcPr>
          <w:p w14:paraId="58519C42" w14:textId="77777777" w:rsidR="00C37734" w:rsidRPr="00DF0A7A" w:rsidRDefault="00C37734" w:rsidP="00AC5EF1">
            <w:pPr>
              <w:rPr>
                <w:rFonts w:ascii="Arial" w:hAnsi="Arial"/>
                <w:b/>
                <w:color w:val="auto"/>
                <w:sz w:val="22"/>
                <w:szCs w:val="22"/>
              </w:rPr>
            </w:pPr>
            <w:r w:rsidRPr="00DF0A7A">
              <w:rPr>
                <w:rFonts w:ascii="Arial" w:hAnsi="Arial"/>
                <w:b/>
                <w:color w:val="auto"/>
                <w:sz w:val="22"/>
                <w:szCs w:val="22"/>
              </w:rPr>
              <w:t xml:space="preserve">Budget Managed </w:t>
            </w:r>
          </w:p>
        </w:tc>
        <w:tc>
          <w:tcPr>
            <w:tcW w:w="4622" w:type="dxa"/>
            <w:gridSpan w:val="2"/>
          </w:tcPr>
          <w:p w14:paraId="4C8A4A95" w14:textId="4D553150" w:rsidR="00C37734" w:rsidRPr="00DF0A7A" w:rsidRDefault="00C37734" w:rsidP="00AC5EF1">
            <w:pPr>
              <w:rPr>
                <w:rFonts w:ascii="Arial" w:hAnsi="Arial"/>
                <w:b/>
                <w:color w:val="auto"/>
                <w:sz w:val="22"/>
                <w:szCs w:val="22"/>
              </w:rPr>
            </w:pPr>
            <w:r w:rsidRPr="00DF0A7A">
              <w:rPr>
                <w:rFonts w:ascii="Arial" w:hAnsi="Arial"/>
                <w:bCs/>
                <w:sz w:val="22"/>
                <w:szCs w:val="22"/>
              </w:rPr>
              <w:t>Not applicable</w:t>
            </w:r>
          </w:p>
        </w:tc>
      </w:tr>
    </w:tbl>
    <w:p w14:paraId="1A52C6F0" w14:textId="77777777" w:rsidR="00B741FA" w:rsidRPr="00DF0A7A" w:rsidRDefault="00B741FA">
      <w:pPr>
        <w:rPr>
          <w:rFonts w:ascii="Arial" w:hAnsi="Arial"/>
          <w:color w:val="auto"/>
          <w:sz w:val="22"/>
          <w:szCs w:val="22"/>
        </w:rPr>
      </w:pPr>
    </w:p>
    <w:tbl>
      <w:tblPr>
        <w:tblStyle w:val="TableGrid"/>
        <w:tblW w:w="9260" w:type="dxa"/>
        <w:tblLook w:val="04A0" w:firstRow="1" w:lastRow="0" w:firstColumn="1" w:lastColumn="0" w:noHBand="0" w:noVBand="1"/>
      </w:tblPr>
      <w:tblGrid>
        <w:gridCol w:w="4644"/>
        <w:gridCol w:w="4616"/>
      </w:tblGrid>
      <w:tr w:rsidR="00E70990" w:rsidRPr="00DF0A7A" w14:paraId="76FA11BF" w14:textId="77777777" w:rsidTr="002B2248">
        <w:trPr>
          <w:trHeight w:val="321"/>
        </w:trPr>
        <w:tc>
          <w:tcPr>
            <w:tcW w:w="9260" w:type="dxa"/>
            <w:gridSpan w:val="2"/>
          </w:tcPr>
          <w:p w14:paraId="35B189A3" w14:textId="77777777" w:rsidR="002B2248" w:rsidRPr="00DF0A7A" w:rsidRDefault="002B2248" w:rsidP="005C41E5">
            <w:pPr>
              <w:rPr>
                <w:rFonts w:ascii="Arial" w:hAnsi="Arial"/>
                <w:b/>
                <w:color w:val="auto"/>
                <w:sz w:val="22"/>
                <w:szCs w:val="22"/>
              </w:rPr>
            </w:pPr>
            <w:r w:rsidRPr="00DF0A7A">
              <w:rPr>
                <w:rFonts w:ascii="Arial" w:hAnsi="Arial"/>
                <w:b/>
                <w:color w:val="auto"/>
                <w:sz w:val="22"/>
                <w:szCs w:val="22"/>
              </w:rPr>
              <w:lastRenderedPageBreak/>
              <w:t xml:space="preserve">Person specification </w:t>
            </w:r>
          </w:p>
        </w:tc>
      </w:tr>
      <w:tr w:rsidR="00E70990" w:rsidRPr="00DF0A7A" w14:paraId="5C67C9B4" w14:textId="77777777" w:rsidTr="002B2248">
        <w:trPr>
          <w:trHeight w:val="463"/>
        </w:trPr>
        <w:tc>
          <w:tcPr>
            <w:tcW w:w="9260" w:type="dxa"/>
            <w:gridSpan w:val="2"/>
          </w:tcPr>
          <w:p w14:paraId="7287BCED" w14:textId="77777777" w:rsidR="004D25DE" w:rsidRPr="00DF0A7A" w:rsidRDefault="004D25DE" w:rsidP="00D63A3E">
            <w:pPr>
              <w:rPr>
                <w:rFonts w:ascii="Arial" w:hAnsi="Arial"/>
                <w:b/>
                <w:color w:val="auto"/>
                <w:sz w:val="22"/>
                <w:szCs w:val="22"/>
              </w:rPr>
            </w:pPr>
            <w:r w:rsidRPr="00DF0A7A">
              <w:rPr>
                <w:rFonts w:ascii="Arial" w:hAnsi="Arial"/>
                <w:b/>
                <w:color w:val="auto"/>
                <w:sz w:val="22"/>
                <w:szCs w:val="22"/>
              </w:rPr>
              <w:t>Qualifications</w:t>
            </w:r>
          </w:p>
        </w:tc>
      </w:tr>
      <w:tr w:rsidR="00E70990" w:rsidRPr="00DF0A7A" w14:paraId="56724D26" w14:textId="77777777" w:rsidTr="002B2248">
        <w:trPr>
          <w:trHeight w:val="413"/>
        </w:trPr>
        <w:tc>
          <w:tcPr>
            <w:tcW w:w="4644" w:type="dxa"/>
          </w:tcPr>
          <w:p w14:paraId="14B1F71A" w14:textId="77777777" w:rsidR="004D25DE" w:rsidRPr="00DF0A7A" w:rsidRDefault="004D25DE" w:rsidP="00D63A3E">
            <w:pPr>
              <w:rPr>
                <w:rFonts w:ascii="Arial" w:hAnsi="Arial"/>
                <w:i/>
                <w:color w:val="auto"/>
                <w:sz w:val="22"/>
                <w:szCs w:val="22"/>
              </w:rPr>
            </w:pPr>
            <w:r w:rsidRPr="00DF0A7A">
              <w:rPr>
                <w:rFonts w:ascii="Arial" w:hAnsi="Arial"/>
                <w:i/>
                <w:color w:val="auto"/>
                <w:sz w:val="22"/>
                <w:szCs w:val="22"/>
              </w:rPr>
              <w:t>Essential</w:t>
            </w:r>
          </w:p>
        </w:tc>
        <w:tc>
          <w:tcPr>
            <w:tcW w:w="4616" w:type="dxa"/>
          </w:tcPr>
          <w:p w14:paraId="0A616BD4" w14:textId="77777777" w:rsidR="004D25DE" w:rsidRPr="00DF0A7A" w:rsidRDefault="004D25DE" w:rsidP="00D63A3E">
            <w:pPr>
              <w:rPr>
                <w:rFonts w:ascii="Arial" w:hAnsi="Arial"/>
                <w:i/>
                <w:color w:val="auto"/>
                <w:sz w:val="22"/>
                <w:szCs w:val="22"/>
              </w:rPr>
            </w:pPr>
            <w:r w:rsidRPr="00DF0A7A">
              <w:rPr>
                <w:rFonts w:ascii="Arial" w:hAnsi="Arial"/>
                <w:i/>
                <w:color w:val="auto"/>
                <w:sz w:val="22"/>
                <w:szCs w:val="22"/>
              </w:rPr>
              <w:t>Desirable</w:t>
            </w:r>
          </w:p>
        </w:tc>
      </w:tr>
      <w:tr w:rsidR="00E70990" w:rsidRPr="00DF0A7A" w14:paraId="20F03597" w14:textId="77777777" w:rsidTr="002B2248">
        <w:trPr>
          <w:trHeight w:val="580"/>
        </w:trPr>
        <w:tc>
          <w:tcPr>
            <w:tcW w:w="4644" w:type="dxa"/>
          </w:tcPr>
          <w:p w14:paraId="6B402FE4" w14:textId="7A80F264" w:rsidR="002B2248" w:rsidRPr="00C37734" w:rsidRDefault="00E51345" w:rsidP="00C37734">
            <w:pPr>
              <w:pStyle w:val="ListParagraph"/>
              <w:numPr>
                <w:ilvl w:val="0"/>
                <w:numId w:val="9"/>
              </w:numPr>
              <w:rPr>
                <w:rFonts w:ascii="Arial" w:eastAsia="Times New Roman" w:hAnsi="Arial"/>
                <w:color w:val="auto"/>
                <w:sz w:val="22"/>
                <w:szCs w:val="22"/>
                <w:lang w:eastAsia="en-GB"/>
              </w:rPr>
            </w:pPr>
            <w:r w:rsidRPr="00DF0A7A">
              <w:rPr>
                <w:rFonts w:ascii="Arial" w:eastAsia="Times New Roman" w:hAnsi="Arial"/>
                <w:color w:val="auto"/>
                <w:sz w:val="22"/>
                <w:szCs w:val="22"/>
                <w:lang w:eastAsia="en-GB"/>
              </w:rPr>
              <w:t xml:space="preserve">Educated to a degree level in relevant </w:t>
            </w:r>
            <w:r w:rsidR="000B15E1" w:rsidRPr="00DF0A7A">
              <w:rPr>
                <w:rFonts w:ascii="Arial" w:eastAsia="Times New Roman" w:hAnsi="Arial"/>
                <w:color w:val="auto"/>
                <w:sz w:val="22"/>
                <w:szCs w:val="22"/>
                <w:lang w:eastAsia="en-GB"/>
              </w:rPr>
              <w:t>discipline</w:t>
            </w:r>
            <w:r w:rsidRPr="00DF0A7A">
              <w:rPr>
                <w:rFonts w:ascii="Arial" w:eastAsia="Times New Roman" w:hAnsi="Arial"/>
                <w:color w:val="auto"/>
                <w:sz w:val="22"/>
                <w:szCs w:val="22"/>
                <w:lang w:eastAsia="en-GB"/>
              </w:rPr>
              <w:t xml:space="preserve"> </w:t>
            </w:r>
            <w:r w:rsidRPr="00DF0A7A">
              <w:rPr>
                <w:rFonts w:ascii="Arial" w:eastAsia="Times New Roman" w:hAnsi="Arial"/>
                <w:bCs/>
                <w:color w:val="auto"/>
                <w:sz w:val="22"/>
                <w:szCs w:val="22"/>
                <w:lang w:eastAsia="en-GB"/>
              </w:rPr>
              <w:t>or</w:t>
            </w:r>
            <w:r w:rsidRPr="00DF0A7A">
              <w:rPr>
                <w:rFonts w:ascii="Arial" w:eastAsia="Times New Roman" w:hAnsi="Arial"/>
                <w:color w:val="auto"/>
                <w:sz w:val="22"/>
                <w:szCs w:val="22"/>
                <w:lang w:eastAsia="en-GB"/>
              </w:rPr>
              <w:t xml:space="preserve"> equivalent level of </w:t>
            </w:r>
            <w:r w:rsidR="000B15E1" w:rsidRPr="00DF0A7A">
              <w:rPr>
                <w:rFonts w:ascii="Arial" w:eastAsia="Times New Roman" w:hAnsi="Arial"/>
                <w:color w:val="auto"/>
                <w:sz w:val="22"/>
                <w:szCs w:val="22"/>
                <w:lang w:eastAsia="en-GB"/>
              </w:rPr>
              <w:t xml:space="preserve">demonstrable </w:t>
            </w:r>
            <w:r w:rsidRPr="00DF0A7A">
              <w:rPr>
                <w:rFonts w:ascii="Arial" w:eastAsia="Times New Roman" w:hAnsi="Arial"/>
                <w:color w:val="auto"/>
                <w:sz w:val="22"/>
                <w:szCs w:val="22"/>
                <w:lang w:eastAsia="en-GB"/>
              </w:rPr>
              <w:t>experience of working at a similar level</w:t>
            </w:r>
          </w:p>
        </w:tc>
        <w:tc>
          <w:tcPr>
            <w:tcW w:w="4616" w:type="dxa"/>
          </w:tcPr>
          <w:p w14:paraId="187A2528" w14:textId="77777777" w:rsidR="002B2248" w:rsidRPr="00DF0A7A" w:rsidRDefault="002B2248" w:rsidP="00D63A3E">
            <w:pPr>
              <w:rPr>
                <w:rFonts w:ascii="Arial" w:hAnsi="Arial"/>
                <w:b/>
                <w:color w:val="auto"/>
                <w:sz w:val="22"/>
                <w:szCs w:val="22"/>
              </w:rPr>
            </w:pPr>
          </w:p>
        </w:tc>
      </w:tr>
      <w:tr w:rsidR="00E70990" w:rsidRPr="00DF0A7A" w14:paraId="78ED1853" w14:textId="77777777" w:rsidTr="002B2248">
        <w:trPr>
          <w:trHeight w:val="514"/>
        </w:trPr>
        <w:tc>
          <w:tcPr>
            <w:tcW w:w="9260" w:type="dxa"/>
            <w:gridSpan w:val="2"/>
          </w:tcPr>
          <w:p w14:paraId="3A44B554" w14:textId="77777777" w:rsidR="004D25DE" w:rsidRPr="00DF0A7A" w:rsidRDefault="004D25DE" w:rsidP="004D25DE">
            <w:pPr>
              <w:rPr>
                <w:rFonts w:ascii="Arial" w:hAnsi="Arial"/>
                <w:b/>
                <w:color w:val="auto"/>
                <w:sz w:val="22"/>
                <w:szCs w:val="22"/>
              </w:rPr>
            </w:pPr>
            <w:r w:rsidRPr="00DF0A7A">
              <w:rPr>
                <w:rFonts w:ascii="Arial" w:hAnsi="Arial"/>
                <w:b/>
                <w:color w:val="auto"/>
                <w:sz w:val="22"/>
                <w:szCs w:val="22"/>
              </w:rPr>
              <w:t>Experience &amp; Knowledge</w:t>
            </w:r>
          </w:p>
        </w:tc>
      </w:tr>
      <w:tr w:rsidR="00E70990" w:rsidRPr="00DF0A7A" w14:paraId="25CEA6A8" w14:textId="77777777" w:rsidTr="002B2248">
        <w:trPr>
          <w:trHeight w:val="343"/>
        </w:trPr>
        <w:tc>
          <w:tcPr>
            <w:tcW w:w="4644" w:type="dxa"/>
          </w:tcPr>
          <w:p w14:paraId="3ACB2CED" w14:textId="77777777" w:rsidR="004D25DE" w:rsidRPr="00DF0A7A" w:rsidRDefault="004D25DE" w:rsidP="004D25DE">
            <w:pPr>
              <w:pStyle w:val="Bullet1"/>
              <w:numPr>
                <w:ilvl w:val="0"/>
                <w:numId w:val="0"/>
              </w:numPr>
              <w:spacing w:after="60" w:line="240" w:lineRule="auto"/>
              <w:ind w:left="397" w:hanging="397"/>
              <w:rPr>
                <w:rFonts w:cs="Arial"/>
                <w:i/>
                <w:szCs w:val="22"/>
              </w:rPr>
            </w:pPr>
            <w:r w:rsidRPr="00DF0A7A">
              <w:rPr>
                <w:rFonts w:cs="Arial"/>
                <w:i/>
                <w:szCs w:val="22"/>
              </w:rPr>
              <w:t>Essential</w:t>
            </w:r>
          </w:p>
        </w:tc>
        <w:tc>
          <w:tcPr>
            <w:tcW w:w="4616" w:type="dxa"/>
          </w:tcPr>
          <w:p w14:paraId="1F8754D8" w14:textId="77777777" w:rsidR="004D25DE" w:rsidRPr="00DF0A7A" w:rsidRDefault="004D25DE" w:rsidP="004D25DE">
            <w:pPr>
              <w:pStyle w:val="Bullet1"/>
              <w:numPr>
                <w:ilvl w:val="0"/>
                <w:numId w:val="0"/>
              </w:numPr>
              <w:spacing w:after="60" w:line="240" w:lineRule="auto"/>
              <w:ind w:left="397" w:hanging="397"/>
              <w:rPr>
                <w:rFonts w:cs="Arial"/>
                <w:i/>
                <w:szCs w:val="22"/>
              </w:rPr>
            </w:pPr>
            <w:r w:rsidRPr="00DF0A7A">
              <w:rPr>
                <w:rFonts w:cs="Arial"/>
                <w:i/>
                <w:szCs w:val="22"/>
              </w:rPr>
              <w:t>Desirable</w:t>
            </w:r>
          </w:p>
        </w:tc>
      </w:tr>
      <w:tr w:rsidR="004D25DE" w:rsidRPr="00DF0A7A" w14:paraId="0C2B1024" w14:textId="77777777" w:rsidTr="002B2248">
        <w:trPr>
          <w:trHeight w:val="886"/>
        </w:trPr>
        <w:tc>
          <w:tcPr>
            <w:tcW w:w="4644" w:type="dxa"/>
          </w:tcPr>
          <w:p w14:paraId="03DC39C0"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Experience of delivering an administrative role in a comparable organisation</w:t>
            </w:r>
          </w:p>
          <w:p w14:paraId="32A02F80" w14:textId="77777777" w:rsidR="00E51345" w:rsidRPr="00DF0A7A" w:rsidRDefault="00E51345" w:rsidP="00B6137B">
            <w:pPr>
              <w:pStyle w:val="Bullet1"/>
              <w:numPr>
                <w:ilvl w:val="0"/>
                <w:numId w:val="9"/>
              </w:numPr>
              <w:spacing w:after="60" w:line="240" w:lineRule="auto"/>
              <w:jc w:val="both"/>
              <w:rPr>
                <w:rFonts w:cs="Arial"/>
                <w:szCs w:val="22"/>
              </w:rPr>
            </w:pPr>
            <w:r w:rsidRPr="00DF0A7A">
              <w:rPr>
                <w:rFonts w:cs="Arial"/>
                <w:szCs w:val="22"/>
              </w:rPr>
              <w:t>Knowledge of administrative processes and procedures</w:t>
            </w:r>
          </w:p>
          <w:p w14:paraId="464B168B" w14:textId="77777777" w:rsidR="000B15E1" w:rsidRPr="00DF0A7A" w:rsidRDefault="000B15E1" w:rsidP="00B6137B">
            <w:pPr>
              <w:pStyle w:val="Bullet1"/>
              <w:numPr>
                <w:ilvl w:val="0"/>
                <w:numId w:val="9"/>
              </w:numPr>
              <w:spacing w:after="60" w:line="240" w:lineRule="auto"/>
              <w:jc w:val="both"/>
              <w:rPr>
                <w:rFonts w:cs="Arial"/>
                <w:szCs w:val="22"/>
              </w:rPr>
            </w:pPr>
            <w:r w:rsidRPr="00DF0A7A">
              <w:rPr>
                <w:rFonts w:cs="Arial"/>
                <w:szCs w:val="22"/>
              </w:rPr>
              <w:t>Knowledge of a range of computerised software packages</w:t>
            </w:r>
          </w:p>
          <w:p w14:paraId="49ACB28E"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A flexible approach and readiness to work outside normal working hours if required</w:t>
            </w:r>
          </w:p>
          <w:p w14:paraId="014AC62F"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Willingness to provide ad-hoc support to all team members, as and when necessary</w:t>
            </w:r>
          </w:p>
          <w:p w14:paraId="2CA1AF53"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Sound communication skills</w:t>
            </w:r>
            <w:r w:rsidR="00E51345" w:rsidRPr="00DF0A7A">
              <w:rPr>
                <w:rFonts w:cs="Arial"/>
                <w:szCs w:val="22"/>
              </w:rPr>
              <w:t xml:space="preserve"> </w:t>
            </w:r>
          </w:p>
          <w:p w14:paraId="51CFCA1C"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Strong interpersonal skills,</w:t>
            </w:r>
            <w:r w:rsidR="00D8315D" w:rsidRPr="00DF0A7A">
              <w:rPr>
                <w:rFonts w:cs="Arial"/>
                <w:szCs w:val="22"/>
              </w:rPr>
              <w:t xml:space="preserve"> a team player and able to deal w</w:t>
            </w:r>
            <w:r w:rsidRPr="00DF0A7A">
              <w:rPr>
                <w:rFonts w:cs="Arial"/>
                <w:szCs w:val="22"/>
              </w:rPr>
              <w:t>ith stakeholders at all levels both internally and externally</w:t>
            </w:r>
          </w:p>
          <w:p w14:paraId="2B897A0A"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Strong organisational skills and an aptitude for forward planning, with an ability to prioritise</w:t>
            </w:r>
          </w:p>
          <w:p w14:paraId="541B95F7"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Ability to undertake a diverse range of tasks at the same time</w:t>
            </w:r>
          </w:p>
          <w:p w14:paraId="415517BF"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Ability to</w:t>
            </w:r>
            <w:r w:rsidR="00D8315D" w:rsidRPr="00DF0A7A">
              <w:rPr>
                <w:rFonts w:cs="Arial"/>
                <w:szCs w:val="22"/>
              </w:rPr>
              <w:t xml:space="preserve"> </w:t>
            </w:r>
            <w:r w:rsidRPr="00DF0A7A">
              <w:rPr>
                <w:rFonts w:cs="Arial"/>
                <w:szCs w:val="22"/>
              </w:rPr>
              <w:t>maintain discretion and use initiative</w:t>
            </w:r>
          </w:p>
          <w:p w14:paraId="787CCD41" w14:textId="77777777" w:rsidR="00B6137B" w:rsidRPr="00DF0A7A" w:rsidRDefault="00B6137B" w:rsidP="00B6137B">
            <w:pPr>
              <w:pStyle w:val="Bullet1"/>
              <w:numPr>
                <w:ilvl w:val="0"/>
                <w:numId w:val="9"/>
              </w:numPr>
              <w:spacing w:after="60" w:line="240" w:lineRule="auto"/>
              <w:jc w:val="both"/>
              <w:rPr>
                <w:rFonts w:cs="Arial"/>
                <w:szCs w:val="22"/>
              </w:rPr>
            </w:pPr>
            <w:r w:rsidRPr="00DF0A7A">
              <w:rPr>
                <w:rFonts w:cs="Arial"/>
                <w:szCs w:val="22"/>
              </w:rPr>
              <w:t>Good IT skills including use of Microsoft Office</w:t>
            </w:r>
          </w:p>
          <w:p w14:paraId="023788A9" w14:textId="191E6748" w:rsidR="00251B35" w:rsidRPr="00C37734" w:rsidRDefault="00B6137B" w:rsidP="00C37734">
            <w:pPr>
              <w:pStyle w:val="Bullet1"/>
              <w:numPr>
                <w:ilvl w:val="0"/>
                <w:numId w:val="9"/>
              </w:numPr>
              <w:spacing w:after="60" w:line="240" w:lineRule="auto"/>
              <w:jc w:val="both"/>
              <w:rPr>
                <w:rFonts w:cs="Arial"/>
                <w:szCs w:val="22"/>
              </w:rPr>
            </w:pPr>
            <w:r w:rsidRPr="00DF0A7A">
              <w:rPr>
                <w:rFonts w:cs="Arial"/>
                <w:szCs w:val="22"/>
              </w:rPr>
              <w:t>Ability to ensure accuracy, with good attention to detail</w:t>
            </w:r>
          </w:p>
        </w:tc>
        <w:tc>
          <w:tcPr>
            <w:tcW w:w="4616" w:type="dxa"/>
          </w:tcPr>
          <w:p w14:paraId="27826DC0" w14:textId="77777777" w:rsidR="00B6137B" w:rsidRPr="00DF0A7A" w:rsidRDefault="00D8315D" w:rsidP="00B6137B">
            <w:pPr>
              <w:pStyle w:val="Bullet1"/>
              <w:numPr>
                <w:ilvl w:val="0"/>
                <w:numId w:val="9"/>
              </w:numPr>
              <w:spacing w:line="240" w:lineRule="auto"/>
              <w:jc w:val="both"/>
              <w:rPr>
                <w:rFonts w:cs="Arial"/>
                <w:szCs w:val="22"/>
              </w:rPr>
            </w:pPr>
            <w:r w:rsidRPr="00DF0A7A">
              <w:rPr>
                <w:rFonts w:cs="Arial"/>
                <w:szCs w:val="22"/>
              </w:rPr>
              <w:t>O</w:t>
            </w:r>
            <w:r w:rsidR="00B6137B" w:rsidRPr="00DF0A7A">
              <w:rPr>
                <w:rFonts w:cs="Arial"/>
                <w:szCs w:val="22"/>
              </w:rPr>
              <w:t>perational experience gained in the NHS or other healthcare system</w:t>
            </w:r>
          </w:p>
          <w:p w14:paraId="51B914A0" w14:textId="77777777" w:rsidR="00B741FA" w:rsidRPr="00DF0A7A" w:rsidRDefault="00E51345" w:rsidP="00B741FA">
            <w:pPr>
              <w:pStyle w:val="Bullet1"/>
              <w:numPr>
                <w:ilvl w:val="0"/>
                <w:numId w:val="9"/>
              </w:numPr>
              <w:spacing w:after="60" w:line="240" w:lineRule="auto"/>
              <w:rPr>
                <w:rFonts w:cs="Arial"/>
                <w:szCs w:val="22"/>
              </w:rPr>
            </w:pPr>
            <w:r w:rsidRPr="00DF0A7A">
              <w:rPr>
                <w:rFonts w:cs="Arial"/>
                <w:szCs w:val="22"/>
              </w:rPr>
              <w:t xml:space="preserve">Knowledge &amp; </w:t>
            </w:r>
            <w:r w:rsidR="00B741FA" w:rsidRPr="00DF0A7A">
              <w:rPr>
                <w:rFonts w:cs="Arial"/>
                <w:szCs w:val="22"/>
              </w:rPr>
              <w:t xml:space="preserve">Experience of </w:t>
            </w:r>
            <w:r w:rsidR="00D8315D" w:rsidRPr="00DF0A7A">
              <w:rPr>
                <w:rFonts w:cs="Arial"/>
                <w:szCs w:val="22"/>
              </w:rPr>
              <w:t xml:space="preserve">designing </w:t>
            </w:r>
            <w:r w:rsidR="00B741FA" w:rsidRPr="00DF0A7A">
              <w:rPr>
                <w:rFonts w:cs="Arial"/>
                <w:szCs w:val="22"/>
              </w:rPr>
              <w:t>administrative processes and procedures.</w:t>
            </w:r>
          </w:p>
          <w:p w14:paraId="44591F9B" w14:textId="77777777" w:rsidR="00980259" w:rsidRPr="00DF0A7A" w:rsidRDefault="00980259" w:rsidP="00980259">
            <w:pPr>
              <w:pStyle w:val="Bullet1"/>
              <w:numPr>
                <w:ilvl w:val="0"/>
                <w:numId w:val="9"/>
              </w:numPr>
              <w:spacing w:after="60" w:line="240" w:lineRule="auto"/>
              <w:jc w:val="both"/>
              <w:rPr>
                <w:rFonts w:cs="Arial"/>
                <w:szCs w:val="22"/>
              </w:rPr>
            </w:pPr>
            <w:r w:rsidRPr="00DF0A7A">
              <w:rPr>
                <w:rFonts w:cs="Arial"/>
                <w:szCs w:val="22"/>
              </w:rPr>
              <w:t>Experience of us</w:t>
            </w:r>
            <w:r w:rsidR="00D8315D" w:rsidRPr="00DF0A7A">
              <w:rPr>
                <w:rFonts w:cs="Arial"/>
                <w:szCs w:val="22"/>
              </w:rPr>
              <w:t xml:space="preserve">ing MS SharePoint </w:t>
            </w:r>
          </w:p>
          <w:p w14:paraId="2A1E6336" w14:textId="77777777" w:rsidR="00980259" w:rsidRPr="00DF0A7A" w:rsidRDefault="00980259" w:rsidP="00D8315D">
            <w:pPr>
              <w:pStyle w:val="Bullet1"/>
              <w:numPr>
                <w:ilvl w:val="0"/>
                <w:numId w:val="0"/>
              </w:numPr>
              <w:spacing w:after="60" w:line="240" w:lineRule="auto"/>
              <w:ind w:left="360"/>
              <w:rPr>
                <w:rFonts w:cs="Arial"/>
                <w:szCs w:val="22"/>
              </w:rPr>
            </w:pPr>
          </w:p>
          <w:p w14:paraId="6AD0E9A7" w14:textId="77777777" w:rsidR="00B741FA" w:rsidRPr="00DF0A7A" w:rsidRDefault="00B741FA" w:rsidP="00B741FA">
            <w:pPr>
              <w:pStyle w:val="Bullet1"/>
              <w:numPr>
                <w:ilvl w:val="0"/>
                <w:numId w:val="0"/>
              </w:numPr>
              <w:spacing w:line="240" w:lineRule="auto"/>
              <w:ind w:left="360"/>
              <w:jc w:val="both"/>
              <w:rPr>
                <w:rFonts w:cs="Arial"/>
                <w:szCs w:val="22"/>
              </w:rPr>
            </w:pPr>
          </w:p>
          <w:p w14:paraId="6BA0A01B" w14:textId="77777777" w:rsidR="004D25DE" w:rsidRPr="00DF0A7A" w:rsidRDefault="004D25DE" w:rsidP="00B6137B">
            <w:pPr>
              <w:pStyle w:val="Bullet1"/>
              <w:numPr>
                <w:ilvl w:val="0"/>
                <w:numId w:val="0"/>
              </w:numPr>
              <w:spacing w:after="60" w:line="240" w:lineRule="auto"/>
              <w:ind w:left="360"/>
              <w:rPr>
                <w:rFonts w:cs="Arial"/>
                <w:szCs w:val="22"/>
              </w:rPr>
            </w:pPr>
          </w:p>
        </w:tc>
      </w:tr>
    </w:tbl>
    <w:p w14:paraId="6A2652C5" w14:textId="77777777" w:rsidR="00B741FA" w:rsidRPr="00DF0A7A" w:rsidRDefault="00B741FA">
      <w:pPr>
        <w:rPr>
          <w:rFonts w:ascii="Arial" w:hAnsi="Arial"/>
          <w:color w:val="auto"/>
          <w:sz w:val="22"/>
          <w:szCs w:val="22"/>
        </w:rPr>
      </w:pPr>
    </w:p>
    <w:tbl>
      <w:tblPr>
        <w:tblStyle w:val="TableGrid"/>
        <w:tblW w:w="9260" w:type="dxa"/>
        <w:tblLook w:val="04A0" w:firstRow="1" w:lastRow="0" w:firstColumn="1" w:lastColumn="0" w:noHBand="0" w:noVBand="1"/>
      </w:tblPr>
      <w:tblGrid>
        <w:gridCol w:w="4644"/>
        <w:gridCol w:w="4616"/>
      </w:tblGrid>
      <w:tr w:rsidR="00E70990" w:rsidRPr="00DF0A7A" w14:paraId="314459BD" w14:textId="77777777" w:rsidTr="002B2248">
        <w:trPr>
          <w:trHeight w:val="570"/>
        </w:trPr>
        <w:tc>
          <w:tcPr>
            <w:tcW w:w="9260" w:type="dxa"/>
            <w:gridSpan w:val="2"/>
          </w:tcPr>
          <w:p w14:paraId="5B424E45" w14:textId="77777777" w:rsidR="002B2248" w:rsidRPr="00DF0A7A" w:rsidRDefault="002B2248" w:rsidP="002B2248">
            <w:pPr>
              <w:rPr>
                <w:rFonts w:ascii="Arial" w:hAnsi="Arial"/>
                <w:b/>
                <w:color w:val="auto"/>
                <w:sz w:val="22"/>
                <w:szCs w:val="22"/>
              </w:rPr>
            </w:pPr>
            <w:r w:rsidRPr="00DF0A7A">
              <w:rPr>
                <w:rFonts w:ascii="Arial" w:hAnsi="Arial"/>
                <w:b/>
                <w:color w:val="auto"/>
                <w:sz w:val="22"/>
                <w:szCs w:val="22"/>
              </w:rPr>
              <w:t>Skills, Abilities and Attributes</w:t>
            </w:r>
          </w:p>
          <w:p w14:paraId="19C18CD4" w14:textId="77777777" w:rsidR="002B2248" w:rsidRPr="00DF0A7A" w:rsidRDefault="002B2248" w:rsidP="002B2248">
            <w:pPr>
              <w:pStyle w:val="Bullet1"/>
              <w:numPr>
                <w:ilvl w:val="0"/>
                <w:numId w:val="0"/>
              </w:numPr>
              <w:spacing w:after="60" w:line="240" w:lineRule="auto"/>
              <w:rPr>
                <w:rFonts w:cs="Arial"/>
                <w:szCs w:val="22"/>
              </w:rPr>
            </w:pPr>
          </w:p>
        </w:tc>
      </w:tr>
      <w:tr w:rsidR="00E70990" w:rsidRPr="00DF0A7A" w14:paraId="213D4042" w14:textId="77777777" w:rsidTr="002B2248">
        <w:trPr>
          <w:trHeight w:val="343"/>
        </w:trPr>
        <w:tc>
          <w:tcPr>
            <w:tcW w:w="4644" w:type="dxa"/>
          </w:tcPr>
          <w:p w14:paraId="26336E65" w14:textId="77777777" w:rsidR="002B2248" w:rsidRPr="00DF0A7A" w:rsidRDefault="002B2248" w:rsidP="00B741FA">
            <w:pPr>
              <w:pStyle w:val="Bullet1"/>
              <w:numPr>
                <w:ilvl w:val="0"/>
                <w:numId w:val="0"/>
              </w:numPr>
              <w:spacing w:after="60" w:line="240" w:lineRule="auto"/>
              <w:ind w:left="397" w:hanging="397"/>
              <w:rPr>
                <w:rFonts w:cs="Arial"/>
                <w:i/>
                <w:szCs w:val="22"/>
              </w:rPr>
            </w:pPr>
            <w:r w:rsidRPr="00DF0A7A">
              <w:rPr>
                <w:rFonts w:cs="Arial"/>
                <w:i/>
                <w:szCs w:val="22"/>
              </w:rPr>
              <w:t>Essential</w:t>
            </w:r>
          </w:p>
        </w:tc>
        <w:tc>
          <w:tcPr>
            <w:tcW w:w="4616" w:type="dxa"/>
          </w:tcPr>
          <w:p w14:paraId="1E1EDE27" w14:textId="77777777" w:rsidR="002B2248" w:rsidRPr="00DF0A7A" w:rsidRDefault="002B2248" w:rsidP="00B741FA">
            <w:pPr>
              <w:pStyle w:val="Bullet1"/>
              <w:numPr>
                <w:ilvl w:val="0"/>
                <w:numId w:val="0"/>
              </w:numPr>
              <w:spacing w:after="60" w:line="240" w:lineRule="auto"/>
              <w:ind w:left="397" w:hanging="397"/>
              <w:rPr>
                <w:rFonts w:cs="Arial"/>
                <w:i/>
                <w:szCs w:val="22"/>
              </w:rPr>
            </w:pPr>
            <w:r w:rsidRPr="00DF0A7A">
              <w:rPr>
                <w:rFonts w:cs="Arial"/>
                <w:i/>
                <w:szCs w:val="22"/>
              </w:rPr>
              <w:t>Desirable</w:t>
            </w:r>
          </w:p>
        </w:tc>
      </w:tr>
      <w:tr w:rsidR="00E70990" w:rsidRPr="00DF0A7A" w14:paraId="2AB00F4C" w14:textId="77777777" w:rsidTr="002B2248">
        <w:trPr>
          <w:trHeight w:val="886"/>
        </w:trPr>
        <w:tc>
          <w:tcPr>
            <w:tcW w:w="4644" w:type="dxa"/>
          </w:tcPr>
          <w:p w14:paraId="45D6DF65" w14:textId="77777777" w:rsidR="00B741FA" w:rsidRPr="00DF0A7A" w:rsidRDefault="002B2248" w:rsidP="00B741FA">
            <w:pPr>
              <w:pStyle w:val="Bullet1"/>
              <w:numPr>
                <w:ilvl w:val="0"/>
                <w:numId w:val="9"/>
              </w:numPr>
              <w:tabs>
                <w:tab w:val="num" w:pos="851"/>
              </w:tabs>
              <w:spacing w:after="60" w:line="240" w:lineRule="auto"/>
              <w:rPr>
                <w:rFonts w:cs="Arial"/>
                <w:szCs w:val="22"/>
              </w:rPr>
            </w:pPr>
            <w:r w:rsidRPr="00DF0A7A">
              <w:rPr>
                <w:rFonts w:cs="Arial"/>
                <w:szCs w:val="22"/>
              </w:rPr>
              <w:t>Skills for communication on complex information and administrative matters, requiring developed interpersonal and oral/written communication skills</w:t>
            </w:r>
          </w:p>
          <w:p w14:paraId="5F45011A" w14:textId="77777777" w:rsidR="00251B35" w:rsidRPr="00DF0A7A" w:rsidRDefault="00251B35" w:rsidP="00B741FA">
            <w:pPr>
              <w:pStyle w:val="Bullet1"/>
              <w:numPr>
                <w:ilvl w:val="0"/>
                <w:numId w:val="9"/>
              </w:numPr>
              <w:tabs>
                <w:tab w:val="num" w:pos="851"/>
              </w:tabs>
              <w:spacing w:after="60" w:line="240" w:lineRule="auto"/>
              <w:rPr>
                <w:rFonts w:cs="Arial"/>
                <w:szCs w:val="22"/>
              </w:rPr>
            </w:pPr>
            <w:r w:rsidRPr="00DF0A7A">
              <w:rPr>
                <w:rFonts w:cs="Arial"/>
                <w:szCs w:val="22"/>
              </w:rPr>
              <w:lastRenderedPageBreak/>
              <w:t xml:space="preserve">Excellent time management skills with the ability to re-prioritise. </w:t>
            </w:r>
          </w:p>
          <w:p w14:paraId="7548335C" w14:textId="77777777" w:rsidR="00251B35" w:rsidRPr="00DF0A7A" w:rsidRDefault="00251B35" w:rsidP="00251B35">
            <w:pPr>
              <w:pStyle w:val="Bullet1"/>
              <w:numPr>
                <w:ilvl w:val="0"/>
                <w:numId w:val="9"/>
              </w:numPr>
              <w:tabs>
                <w:tab w:val="num" w:pos="851"/>
              </w:tabs>
              <w:spacing w:after="60" w:line="240" w:lineRule="auto"/>
              <w:rPr>
                <w:rFonts w:cs="Arial"/>
                <w:szCs w:val="22"/>
              </w:rPr>
            </w:pPr>
            <w:r w:rsidRPr="00DF0A7A">
              <w:rPr>
                <w:rFonts w:cs="Arial"/>
                <w:szCs w:val="22"/>
              </w:rPr>
              <w:t>Ability to work on own initiative and organise own workload with minimal supervision working to tight and often changing timescales.</w:t>
            </w:r>
          </w:p>
        </w:tc>
        <w:tc>
          <w:tcPr>
            <w:tcW w:w="4616" w:type="dxa"/>
          </w:tcPr>
          <w:p w14:paraId="6DE7465B" w14:textId="77777777" w:rsidR="002B2248" w:rsidRPr="00DF0A7A" w:rsidRDefault="00B741FA" w:rsidP="00B741FA">
            <w:pPr>
              <w:pStyle w:val="Bullet1"/>
              <w:numPr>
                <w:ilvl w:val="0"/>
                <w:numId w:val="9"/>
              </w:numPr>
              <w:spacing w:after="60" w:line="240" w:lineRule="auto"/>
              <w:rPr>
                <w:rFonts w:cs="Arial"/>
                <w:szCs w:val="22"/>
              </w:rPr>
            </w:pPr>
            <w:r w:rsidRPr="00DF0A7A">
              <w:rPr>
                <w:rFonts w:cs="Arial"/>
                <w:szCs w:val="22"/>
              </w:rPr>
              <w:lastRenderedPageBreak/>
              <w:t>Problem solving</w:t>
            </w:r>
          </w:p>
          <w:p w14:paraId="5C830DAA" w14:textId="01D47AAB" w:rsidR="00B741FA" w:rsidRPr="00DF0A7A" w:rsidRDefault="001B58EC" w:rsidP="001B58EC">
            <w:pPr>
              <w:pStyle w:val="Bullet1"/>
              <w:numPr>
                <w:ilvl w:val="0"/>
                <w:numId w:val="9"/>
              </w:numPr>
              <w:spacing w:after="60" w:line="240" w:lineRule="auto"/>
              <w:rPr>
                <w:rFonts w:cs="Arial"/>
                <w:szCs w:val="22"/>
              </w:rPr>
            </w:pPr>
            <w:r w:rsidRPr="00DF0A7A">
              <w:rPr>
                <w:rFonts w:cs="Arial"/>
                <w:szCs w:val="22"/>
              </w:rPr>
              <w:t>UK Driving Licence</w:t>
            </w:r>
          </w:p>
        </w:tc>
      </w:tr>
    </w:tbl>
    <w:p w14:paraId="651FE38D" w14:textId="77777777" w:rsidR="008F0E66" w:rsidRPr="00DF0A7A" w:rsidRDefault="008F0E66" w:rsidP="008F0E66">
      <w:pPr>
        <w:jc w:val="center"/>
        <w:rPr>
          <w:rFonts w:ascii="Arial" w:hAnsi="Arial"/>
          <w:b/>
          <w:color w:val="auto"/>
          <w:sz w:val="22"/>
          <w:szCs w:val="22"/>
        </w:rPr>
      </w:pPr>
    </w:p>
    <w:tbl>
      <w:tblPr>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36"/>
        <w:gridCol w:w="2694"/>
      </w:tblGrid>
      <w:tr w:rsidR="00DF0A7A" w:rsidRPr="00DF0A7A" w14:paraId="33CFFD97" w14:textId="77777777" w:rsidTr="00DF0A7A">
        <w:trPr>
          <w:trHeight w:val="558"/>
        </w:trPr>
        <w:tc>
          <w:tcPr>
            <w:tcW w:w="9630" w:type="dxa"/>
            <w:gridSpan w:val="2"/>
          </w:tcPr>
          <w:p w14:paraId="5B99BC0C" w14:textId="77777777" w:rsidR="00DF0A7A" w:rsidRPr="00DF0A7A" w:rsidRDefault="00DF0A7A" w:rsidP="00DF0A7A">
            <w:pPr>
              <w:autoSpaceDE w:val="0"/>
              <w:autoSpaceDN w:val="0"/>
              <w:adjustRightInd w:val="0"/>
              <w:spacing w:after="0" w:line="240" w:lineRule="auto"/>
              <w:rPr>
                <w:rFonts w:ascii="Arial" w:eastAsia="Calibri" w:hAnsi="Arial"/>
                <w:b/>
                <w:bCs/>
                <w:color w:val="000000"/>
                <w:sz w:val="22"/>
                <w:szCs w:val="22"/>
              </w:rPr>
            </w:pPr>
            <w:r w:rsidRPr="00DF0A7A">
              <w:rPr>
                <w:rFonts w:ascii="Arial" w:eastAsia="Calibri" w:hAnsi="Arial"/>
                <w:b/>
                <w:bCs/>
                <w:color w:val="000000"/>
                <w:sz w:val="22"/>
                <w:szCs w:val="22"/>
              </w:rPr>
              <w:t>Values and behaviours</w:t>
            </w:r>
          </w:p>
        </w:tc>
      </w:tr>
      <w:tr w:rsidR="00DF0A7A" w:rsidRPr="00DF0A7A" w14:paraId="47CD6D6B" w14:textId="77777777" w:rsidTr="00C37734">
        <w:trPr>
          <w:trHeight w:val="558"/>
        </w:trPr>
        <w:tc>
          <w:tcPr>
            <w:tcW w:w="6936" w:type="dxa"/>
          </w:tcPr>
          <w:p w14:paraId="4D404C8B" w14:textId="77777777" w:rsidR="00DF0A7A" w:rsidRPr="00DF0A7A" w:rsidRDefault="00DF0A7A" w:rsidP="00DF0A7A">
            <w:p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b/>
                <w:bCs/>
                <w:color w:val="000000"/>
                <w:sz w:val="22"/>
                <w:szCs w:val="22"/>
              </w:rPr>
              <w:t>Essential</w:t>
            </w:r>
          </w:p>
        </w:tc>
        <w:tc>
          <w:tcPr>
            <w:tcW w:w="2694" w:type="dxa"/>
          </w:tcPr>
          <w:p w14:paraId="36C53D4C" w14:textId="77777777" w:rsidR="00DF0A7A" w:rsidRPr="00DF0A7A" w:rsidRDefault="00DF0A7A" w:rsidP="00DF0A7A">
            <w:p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b/>
                <w:bCs/>
                <w:color w:val="000000"/>
                <w:sz w:val="22"/>
                <w:szCs w:val="22"/>
              </w:rPr>
              <w:t>Desirable</w:t>
            </w:r>
          </w:p>
        </w:tc>
      </w:tr>
      <w:tr w:rsidR="00DF0A7A" w:rsidRPr="00DF0A7A" w14:paraId="5BCFCA84" w14:textId="77777777" w:rsidTr="00C37734">
        <w:trPr>
          <w:trHeight w:val="558"/>
        </w:trPr>
        <w:tc>
          <w:tcPr>
            <w:tcW w:w="6936" w:type="dxa"/>
          </w:tcPr>
          <w:p w14:paraId="2EEB6F6C"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Commitment to and focused on quality, promotes high standards in all they do. </w:t>
            </w:r>
          </w:p>
          <w:p w14:paraId="191E5C00"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Able to make a connection between their work and the benefit to patients and the public. </w:t>
            </w:r>
          </w:p>
          <w:p w14:paraId="3CBC36B4"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Understands how the Equality Act 2010 affects the role and is proactive in delivering on this </w:t>
            </w:r>
          </w:p>
          <w:p w14:paraId="1B8B74E7"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Values, upholds and promotes diversity and inclusion in interactions with patients, public and staff </w:t>
            </w:r>
          </w:p>
          <w:p w14:paraId="50108FC5"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Ability to operate in a value-driven style consistent with the values of the public services and specifically with the new organisational values </w:t>
            </w:r>
          </w:p>
          <w:p w14:paraId="266847D8"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Works across boundaries, looks for collective success, listens, involves, respects and learns from the contribution of others </w:t>
            </w:r>
          </w:p>
          <w:p w14:paraId="0998E3B1"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Operates with integrity and openness </w:t>
            </w:r>
          </w:p>
          <w:p w14:paraId="4963B5F2"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Works well with others, is positive and helpful, listens, involves, respects and learns from the contribution of others. </w:t>
            </w:r>
          </w:p>
          <w:p w14:paraId="1147EB0B"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Consistently looks to improve what they do, look for successful tried and tested ways of working, </w:t>
            </w:r>
            <w:proofErr w:type="gramStart"/>
            <w:r w:rsidRPr="00DF0A7A">
              <w:rPr>
                <w:rFonts w:ascii="Arial" w:eastAsia="Calibri" w:hAnsi="Arial"/>
                <w:color w:val="000000"/>
                <w:sz w:val="22"/>
                <w:szCs w:val="22"/>
              </w:rPr>
              <w:t>and also</w:t>
            </w:r>
            <w:proofErr w:type="gramEnd"/>
            <w:r w:rsidRPr="00DF0A7A">
              <w:rPr>
                <w:rFonts w:ascii="Arial" w:eastAsia="Calibri" w:hAnsi="Arial"/>
                <w:color w:val="000000"/>
                <w:sz w:val="22"/>
                <w:szCs w:val="22"/>
              </w:rPr>
              <w:t xml:space="preserve"> seeks out innovation. </w:t>
            </w:r>
          </w:p>
          <w:p w14:paraId="0F10CE94"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Actively develops themselves and supports others to do the same. </w:t>
            </w:r>
          </w:p>
          <w:p w14:paraId="12D1C57B"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Needs to have a thorough understanding of and commitment to equality of opportunity and good working relationships both in terms of day-to-day working practices, but also in relation to management systems. </w:t>
            </w:r>
          </w:p>
          <w:p w14:paraId="1491BEA0"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Self-awareness in teams of emotional intelligence, biases and personal triggers with cultural sensitivity and awareness. </w:t>
            </w:r>
          </w:p>
          <w:p w14:paraId="364AC9C8"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Embraces change, viewing it as an opportunity to learn and develop. </w:t>
            </w:r>
          </w:p>
          <w:p w14:paraId="6E2BC656" w14:textId="77777777" w:rsidR="00DF0A7A" w:rsidRPr="00DF0A7A" w:rsidRDefault="00DF0A7A" w:rsidP="00C37734">
            <w:pPr>
              <w:widowControl w:val="0"/>
              <w:numPr>
                <w:ilvl w:val="0"/>
                <w:numId w:val="31"/>
              </w:numPr>
              <w:autoSpaceDE w:val="0"/>
              <w:autoSpaceDN w:val="0"/>
              <w:adjustRightInd w:val="0"/>
              <w:spacing w:after="0" w:line="240" w:lineRule="auto"/>
              <w:rPr>
                <w:rFonts w:ascii="Arial" w:eastAsia="Calibri" w:hAnsi="Arial"/>
                <w:color w:val="000000"/>
                <w:sz w:val="22"/>
                <w:szCs w:val="22"/>
              </w:rPr>
            </w:pPr>
            <w:r w:rsidRPr="00DF0A7A">
              <w:rPr>
                <w:rFonts w:ascii="Arial" w:eastAsia="Calibri" w:hAnsi="Arial"/>
                <w:color w:val="000000"/>
                <w:sz w:val="22"/>
                <w:szCs w:val="22"/>
              </w:rPr>
              <w:t xml:space="preserve">Demonstrates honesty and integrity and promotes organisational values. </w:t>
            </w:r>
          </w:p>
          <w:p w14:paraId="2064B26D" w14:textId="77777777" w:rsidR="00DF0A7A" w:rsidRPr="00DF0A7A" w:rsidRDefault="00DF0A7A" w:rsidP="00DF0A7A">
            <w:pPr>
              <w:widowControl w:val="0"/>
              <w:autoSpaceDE w:val="0"/>
              <w:autoSpaceDN w:val="0"/>
              <w:adjustRightInd w:val="0"/>
              <w:spacing w:after="0" w:line="240" w:lineRule="auto"/>
              <w:ind w:left="720"/>
              <w:rPr>
                <w:rFonts w:ascii="Arial" w:eastAsia="Calibri" w:hAnsi="Arial"/>
                <w:color w:val="000000"/>
                <w:sz w:val="22"/>
                <w:szCs w:val="22"/>
              </w:rPr>
            </w:pPr>
          </w:p>
        </w:tc>
        <w:tc>
          <w:tcPr>
            <w:tcW w:w="2694" w:type="dxa"/>
          </w:tcPr>
          <w:p w14:paraId="521DC9B3" w14:textId="77777777" w:rsidR="00DF0A7A" w:rsidRPr="00DF0A7A" w:rsidRDefault="00DF0A7A" w:rsidP="00DF0A7A">
            <w:pPr>
              <w:autoSpaceDE w:val="0"/>
              <w:autoSpaceDN w:val="0"/>
              <w:adjustRightInd w:val="0"/>
              <w:spacing w:after="0" w:line="240" w:lineRule="auto"/>
              <w:ind w:left="360"/>
              <w:rPr>
                <w:rFonts w:ascii="Arial" w:eastAsia="Calibri" w:hAnsi="Arial"/>
                <w:color w:val="000000"/>
                <w:sz w:val="22"/>
                <w:szCs w:val="22"/>
              </w:rPr>
            </w:pPr>
          </w:p>
        </w:tc>
      </w:tr>
    </w:tbl>
    <w:p w14:paraId="13697CB4" w14:textId="77777777" w:rsidR="009B43F2" w:rsidRPr="00DF0A7A" w:rsidRDefault="009B43F2" w:rsidP="008F0E66">
      <w:pPr>
        <w:jc w:val="center"/>
        <w:rPr>
          <w:rFonts w:ascii="Arial" w:hAnsi="Arial"/>
          <w:b/>
          <w:color w:val="auto"/>
          <w:sz w:val="22"/>
          <w:szCs w:val="22"/>
        </w:rPr>
      </w:pPr>
    </w:p>
    <w:sectPr w:rsidR="009B43F2" w:rsidRPr="00DF0A7A" w:rsidSect="00C37734">
      <w:pgSz w:w="11907" w:h="16839" w:code="9"/>
      <w:pgMar w:top="1418"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1ED0B" w14:textId="77777777" w:rsidR="002C22C5" w:rsidRDefault="002C22C5" w:rsidP="00BA3ADD">
      <w:pPr>
        <w:spacing w:after="0" w:line="240" w:lineRule="auto"/>
      </w:pPr>
      <w:r>
        <w:separator/>
      </w:r>
    </w:p>
  </w:endnote>
  <w:endnote w:type="continuationSeparator" w:id="0">
    <w:p w14:paraId="5457EED0" w14:textId="77777777" w:rsidR="002C22C5" w:rsidRDefault="002C22C5" w:rsidP="00BA3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Courier New"/>
    <w:charset w:val="00"/>
    <w:family w:val="auto"/>
    <w:pitch w:val="variable"/>
    <w:sig w:usb0="03000000"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A310C" w14:textId="77777777" w:rsidR="002C22C5" w:rsidRPr="00C70DF2" w:rsidRDefault="002C22C5" w:rsidP="00C70DF2">
      <w:pPr>
        <w:spacing w:after="120" w:line="240" w:lineRule="auto"/>
        <w:rPr>
          <w:color w:val="7F7F7F" w:themeColor="text2"/>
        </w:rPr>
      </w:pPr>
      <w:r w:rsidRPr="00C70DF2">
        <w:rPr>
          <w:color w:val="7F7F7F" w:themeColor="text2"/>
        </w:rPr>
        <w:separator/>
      </w:r>
    </w:p>
  </w:footnote>
  <w:footnote w:type="continuationSeparator" w:id="0">
    <w:p w14:paraId="292EE0E5" w14:textId="77777777" w:rsidR="002C22C5" w:rsidRPr="00C70DF2" w:rsidRDefault="002C22C5" w:rsidP="00C70DF2">
      <w:pPr>
        <w:spacing w:after="120" w:line="240" w:lineRule="auto"/>
        <w:rPr>
          <w:color w:val="7F7F7F" w:themeColor="text2"/>
        </w:rPr>
      </w:pPr>
      <w:r w:rsidRPr="00C70DF2">
        <w:rPr>
          <w:color w:val="7F7F7F" w:themeColor="text2"/>
        </w:rPr>
        <w:continuationSeparator/>
      </w:r>
    </w:p>
  </w:footnote>
  <w:footnote w:type="continuationNotice" w:id="1">
    <w:p w14:paraId="0AA9DBA3" w14:textId="77777777" w:rsidR="002C22C5" w:rsidRDefault="002C22C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200E"/>
    <w:multiLevelType w:val="multilevel"/>
    <w:tmpl w:val="369C767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none"/>
      <w:pStyle w:val="BodyHeading"/>
      <w:suff w:val="spac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8AF4578"/>
    <w:multiLevelType w:val="hybridMultilevel"/>
    <w:tmpl w:val="F7D66B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F669F7"/>
    <w:multiLevelType w:val="hybridMultilevel"/>
    <w:tmpl w:val="D94E2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02D0F"/>
    <w:multiLevelType w:val="hybridMultilevel"/>
    <w:tmpl w:val="8ECA7E88"/>
    <w:lvl w:ilvl="0" w:tplc="1E8C20AC">
      <w:start w:val="1"/>
      <w:numFmt w:val="bullet"/>
      <w:lvlText w:val="•"/>
      <w:lvlJc w:val="left"/>
      <w:pPr>
        <w:tabs>
          <w:tab w:val="num" w:pos="397"/>
        </w:tabs>
        <w:ind w:left="397" w:hanging="397"/>
      </w:pPr>
      <w:rPr>
        <w:rFonts w:ascii="ArialMT" w:hint="cs"/>
        <w:b/>
        <w:i w:val="0"/>
        <w:color w:val="548DD4"/>
        <w:sz w:val="28"/>
        <w:lang w:val="en-GB"/>
      </w:rPr>
    </w:lvl>
    <w:lvl w:ilvl="1" w:tplc="00030409">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Geneva" w:hAnsi="Geneva"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Geneva" w:hAnsi="Geneva"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Geneva" w:hAnsi="Geneva" w:hint="default"/>
      </w:rPr>
    </w:lvl>
  </w:abstractNum>
  <w:abstractNum w:abstractNumId="4" w15:restartNumberingAfterBreak="0">
    <w:nsid w:val="10426A07"/>
    <w:multiLevelType w:val="hybridMultilevel"/>
    <w:tmpl w:val="BDB8AC60"/>
    <w:lvl w:ilvl="0" w:tplc="1E8C20AC">
      <w:start w:val="1"/>
      <w:numFmt w:val="bullet"/>
      <w:lvlText w:val="•"/>
      <w:lvlJc w:val="left"/>
      <w:pPr>
        <w:tabs>
          <w:tab w:val="num" w:pos="737"/>
        </w:tabs>
        <w:ind w:left="737" w:hanging="340"/>
      </w:pPr>
      <w:rPr>
        <w:rFonts w:ascii="ArialMT" w:hint="cs"/>
        <w:b/>
        <w:i w:val="0"/>
        <w:color w:val="548DD4"/>
        <w:sz w:val="28"/>
        <w:lang w:val="en-GB"/>
      </w:rPr>
    </w:lvl>
    <w:lvl w:ilvl="1" w:tplc="00030409">
      <w:start w:val="1"/>
      <w:numFmt w:val="bullet"/>
      <w:lvlText w:val="o"/>
      <w:lvlJc w:val="left"/>
      <w:pPr>
        <w:tabs>
          <w:tab w:val="num" w:pos="1440"/>
        </w:tabs>
        <w:ind w:left="1440" w:hanging="360"/>
      </w:pPr>
      <w:rPr>
        <w:rFonts w:ascii="Courier" w:hAnsi="Courier" w:hint="default"/>
      </w:rPr>
    </w:lvl>
    <w:lvl w:ilvl="2" w:tplc="3B227392">
      <w:start w:val="1"/>
      <w:numFmt w:val="bullet"/>
      <w:lvlText w:val="•"/>
      <w:lvlJc w:val="left"/>
      <w:pPr>
        <w:tabs>
          <w:tab w:val="num" w:pos="1134"/>
        </w:tabs>
        <w:ind w:left="1134" w:hanging="567"/>
      </w:pPr>
      <w:rPr>
        <w:rFonts w:ascii="ArialMT" w:hAnsi="ArialMT" w:hint="default"/>
        <w:b/>
        <w:i w:val="0"/>
        <w:color w:val="ADDAFF"/>
        <w:sz w:val="24"/>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Geneva" w:hAnsi="Geneva"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Geneva" w:hAnsi="Geneva" w:hint="default"/>
      </w:rPr>
    </w:lvl>
  </w:abstractNum>
  <w:abstractNum w:abstractNumId="5" w15:restartNumberingAfterBreak="0">
    <w:nsid w:val="1C286112"/>
    <w:multiLevelType w:val="hybridMultilevel"/>
    <w:tmpl w:val="D5662D36"/>
    <w:lvl w:ilvl="0" w:tplc="7CD442F0">
      <w:start w:val="1"/>
      <w:numFmt w:val="bullet"/>
      <w:lvlText w:val="•"/>
      <w:lvlJc w:val="left"/>
      <w:pPr>
        <w:ind w:left="1998" w:hanging="360"/>
      </w:pPr>
      <w:rPr>
        <w:rFonts w:ascii="ArialMT" w:hint="cs"/>
        <w:b/>
        <w:i w:val="0"/>
        <w:color w:val="548DD4"/>
        <w:sz w:val="28"/>
        <w:lang w:val="en-GB"/>
      </w:rPr>
    </w:lvl>
    <w:lvl w:ilvl="1" w:tplc="08090003">
      <w:start w:val="1"/>
      <w:numFmt w:val="bullet"/>
      <w:lvlText w:val="o"/>
      <w:lvlJc w:val="left"/>
      <w:pPr>
        <w:ind w:left="2718" w:hanging="360"/>
      </w:pPr>
      <w:rPr>
        <w:rFonts w:ascii="Courier New" w:hAnsi="Courier New" w:cs="Courier New" w:hint="default"/>
      </w:rPr>
    </w:lvl>
    <w:lvl w:ilvl="2" w:tplc="08090005" w:tentative="1">
      <w:start w:val="1"/>
      <w:numFmt w:val="bullet"/>
      <w:lvlText w:val=""/>
      <w:lvlJc w:val="left"/>
      <w:pPr>
        <w:ind w:left="3438" w:hanging="360"/>
      </w:pPr>
      <w:rPr>
        <w:rFonts w:ascii="Wingdings" w:hAnsi="Wingdings" w:hint="default"/>
      </w:rPr>
    </w:lvl>
    <w:lvl w:ilvl="3" w:tplc="08090001" w:tentative="1">
      <w:start w:val="1"/>
      <w:numFmt w:val="bullet"/>
      <w:lvlText w:val=""/>
      <w:lvlJc w:val="left"/>
      <w:pPr>
        <w:ind w:left="4158" w:hanging="360"/>
      </w:pPr>
      <w:rPr>
        <w:rFonts w:ascii="Symbol" w:hAnsi="Symbol" w:hint="default"/>
      </w:rPr>
    </w:lvl>
    <w:lvl w:ilvl="4" w:tplc="08090003" w:tentative="1">
      <w:start w:val="1"/>
      <w:numFmt w:val="bullet"/>
      <w:lvlText w:val="o"/>
      <w:lvlJc w:val="left"/>
      <w:pPr>
        <w:ind w:left="4878" w:hanging="360"/>
      </w:pPr>
      <w:rPr>
        <w:rFonts w:ascii="Courier New" w:hAnsi="Courier New" w:cs="Courier New" w:hint="default"/>
      </w:rPr>
    </w:lvl>
    <w:lvl w:ilvl="5" w:tplc="08090005" w:tentative="1">
      <w:start w:val="1"/>
      <w:numFmt w:val="bullet"/>
      <w:lvlText w:val=""/>
      <w:lvlJc w:val="left"/>
      <w:pPr>
        <w:ind w:left="5598" w:hanging="360"/>
      </w:pPr>
      <w:rPr>
        <w:rFonts w:ascii="Wingdings" w:hAnsi="Wingdings" w:hint="default"/>
      </w:rPr>
    </w:lvl>
    <w:lvl w:ilvl="6" w:tplc="08090001" w:tentative="1">
      <w:start w:val="1"/>
      <w:numFmt w:val="bullet"/>
      <w:lvlText w:val=""/>
      <w:lvlJc w:val="left"/>
      <w:pPr>
        <w:ind w:left="6318" w:hanging="360"/>
      </w:pPr>
      <w:rPr>
        <w:rFonts w:ascii="Symbol" w:hAnsi="Symbol" w:hint="default"/>
      </w:rPr>
    </w:lvl>
    <w:lvl w:ilvl="7" w:tplc="08090003" w:tentative="1">
      <w:start w:val="1"/>
      <w:numFmt w:val="bullet"/>
      <w:lvlText w:val="o"/>
      <w:lvlJc w:val="left"/>
      <w:pPr>
        <w:ind w:left="7038" w:hanging="360"/>
      </w:pPr>
      <w:rPr>
        <w:rFonts w:ascii="Courier New" w:hAnsi="Courier New" w:cs="Courier New" w:hint="default"/>
      </w:rPr>
    </w:lvl>
    <w:lvl w:ilvl="8" w:tplc="08090005" w:tentative="1">
      <w:start w:val="1"/>
      <w:numFmt w:val="bullet"/>
      <w:lvlText w:val=""/>
      <w:lvlJc w:val="left"/>
      <w:pPr>
        <w:ind w:left="7758" w:hanging="360"/>
      </w:pPr>
      <w:rPr>
        <w:rFonts w:ascii="Wingdings" w:hAnsi="Wingdings" w:hint="default"/>
      </w:rPr>
    </w:lvl>
  </w:abstractNum>
  <w:abstractNum w:abstractNumId="6" w15:restartNumberingAfterBreak="0">
    <w:nsid w:val="309A49BB"/>
    <w:multiLevelType w:val="hybridMultilevel"/>
    <w:tmpl w:val="8D100F32"/>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32B212C9"/>
    <w:multiLevelType w:val="hybridMultilevel"/>
    <w:tmpl w:val="AF74A43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332C5BF2"/>
    <w:multiLevelType w:val="hybridMultilevel"/>
    <w:tmpl w:val="896C6A78"/>
    <w:lvl w:ilvl="0" w:tplc="1E8C20AC">
      <w:start w:val="1"/>
      <w:numFmt w:val="bullet"/>
      <w:lvlText w:val="•"/>
      <w:lvlJc w:val="left"/>
      <w:pPr>
        <w:tabs>
          <w:tab w:val="num" w:pos="397"/>
        </w:tabs>
        <w:ind w:left="397" w:hanging="397"/>
      </w:pPr>
      <w:rPr>
        <w:rFonts w:ascii="ArialMT" w:hint="cs"/>
        <w:b/>
        <w:i w:val="0"/>
        <w:color w:val="548DD4"/>
        <w:sz w:val="28"/>
        <w:lang w:val="en-GB"/>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Geneva" w:hAnsi="Geneva"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Geneva" w:hAnsi="Geneva"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Geneva" w:hAnsi="Geneva" w:hint="default"/>
      </w:rPr>
    </w:lvl>
  </w:abstractNum>
  <w:abstractNum w:abstractNumId="9" w15:restartNumberingAfterBreak="0">
    <w:nsid w:val="3E8A7F70"/>
    <w:multiLevelType w:val="hybridMultilevel"/>
    <w:tmpl w:val="840E8E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094470"/>
    <w:multiLevelType w:val="hybridMultilevel"/>
    <w:tmpl w:val="6E1CAA30"/>
    <w:lvl w:ilvl="0" w:tplc="08090001">
      <w:start w:val="1"/>
      <w:numFmt w:val="bullet"/>
      <w:lvlText w:val=""/>
      <w:lvlJc w:val="left"/>
      <w:pPr>
        <w:ind w:left="1440" w:hanging="360"/>
      </w:pPr>
      <w:rPr>
        <w:rFonts w:ascii="Symbol" w:hAnsi="Symbol" w:cs="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1" w15:restartNumberingAfterBreak="0">
    <w:nsid w:val="4811724A"/>
    <w:multiLevelType w:val="hybridMultilevel"/>
    <w:tmpl w:val="627222D4"/>
    <w:lvl w:ilvl="0" w:tplc="1E8C20AC">
      <w:start w:val="1"/>
      <w:numFmt w:val="bullet"/>
      <w:lvlText w:val="•"/>
      <w:lvlJc w:val="left"/>
      <w:pPr>
        <w:ind w:left="360" w:hanging="360"/>
      </w:pPr>
      <w:rPr>
        <w:rFonts w:ascii="ArialMT" w:hint="cs"/>
        <w:b/>
        <w:bCs/>
        <w:i w:val="0"/>
        <w:iCs w:val="0"/>
        <w:color w:val="548DD4"/>
        <w:spacing w:val="0"/>
        <w:w w:val="100"/>
        <w:sz w:val="28"/>
        <w:szCs w:val="26"/>
        <w:lang w:val="en-GB"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9ED4E13"/>
    <w:multiLevelType w:val="hybridMultilevel"/>
    <w:tmpl w:val="C9DEBC72"/>
    <w:lvl w:ilvl="0" w:tplc="D7924BFE">
      <w:start w:val="1"/>
      <w:numFmt w:val="bullet"/>
      <w:pStyle w:val="Bullet1"/>
      <w:lvlText w:val="•"/>
      <w:lvlJc w:val="left"/>
      <w:pPr>
        <w:tabs>
          <w:tab w:val="num" w:pos="397"/>
        </w:tabs>
        <w:ind w:left="397" w:hanging="397"/>
      </w:pPr>
      <w:rPr>
        <w:rFonts w:ascii="ArialMT" w:hAnsi="ArialMT" w:hint="default"/>
        <w:b/>
        <w:i w:val="0"/>
        <w:color w:val="0070B4"/>
        <w:sz w:val="28"/>
      </w:rPr>
    </w:lvl>
    <w:lvl w:ilvl="1" w:tplc="00030409" w:tentative="1">
      <w:start w:val="1"/>
      <w:numFmt w:val="bullet"/>
      <w:lvlText w:val="o"/>
      <w:lvlJc w:val="left"/>
      <w:pPr>
        <w:tabs>
          <w:tab w:val="num" w:pos="1440"/>
        </w:tabs>
        <w:ind w:left="1440" w:hanging="360"/>
      </w:pPr>
      <w:rPr>
        <w:rFonts w:ascii="Courier" w:hAnsi="Courier" w:hint="default"/>
      </w:rPr>
    </w:lvl>
    <w:lvl w:ilvl="2" w:tplc="00050409" w:tentative="1">
      <w:start w:val="1"/>
      <w:numFmt w:val="bullet"/>
      <w:lvlText w:val=""/>
      <w:lvlJc w:val="left"/>
      <w:pPr>
        <w:tabs>
          <w:tab w:val="num" w:pos="2160"/>
        </w:tabs>
        <w:ind w:left="2160" w:hanging="360"/>
      </w:pPr>
      <w:rPr>
        <w:rFonts w:ascii="Geneva" w:hAnsi="Geneva"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w:hAnsi="Courier" w:hint="default"/>
      </w:rPr>
    </w:lvl>
    <w:lvl w:ilvl="5" w:tplc="00050409" w:tentative="1">
      <w:start w:val="1"/>
      <w:numFmt w:val="bullet"/>
      <w:lvlText w:val=""/>
      <w:lvlJc w:val="left"/>
      <w:pPr>
        <w:tabs>
          <w:tab w:val="num" w:pos="4320"/>
        </w:tabs>
        <w:ind w:left="4320" w:hanging="360"/>
      </w:pPr>
      <w:rPr>
        <w:rFonts w:ascii="Geneva" w:hAnsi="Geneva"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w:hAnsi="Courier" w:hint="default"/>
      </w:rPr>
    </w:lvl>
    <w:lvl w:ilvl="8" w:tplc="00050409" w:tentative="1">
      <w:start w:val="1"/>
      <w:numFmt w:val="bullet"/>
      <w:lvlText w:val=""/>
      <w:lvlJc w:val="left"/>
      <w:pPr>
        <w:tabs>
          <w:tab w:val="num" w:pos="6480"/>
        </w:tabs>
        <w:ind w:left="6480" w:hanging="360"/>
      </w:pPr>
      <w:rPr>
        <w:rFonts w:ascii="Geneva" w:hAnsi="Geneva" w:hint="default"/>
      </w:rPr>
    </w:lvl>
  </w:abstractNum>
  <w:abstractNum w:abstractNumId="13" w15:restartNumberingAfterBreak="0">
    <w:nsid w:val="52AF3B9B"/>
    <w:multiLevelType w:val="hybridMultilevel"/>
    <w:tmpl w:val="F7E251D6"/>
    <w:lvl w:ilvl="0" w:tplc="7D86ED9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CF620D"/>
    <w:multiLevelType w:val="multilevel"/>
    <w:tmpl w:val="EE12ED9E"/>
    <w:name w:val="~MonitorHeadingNumbering"/>
    <w:lvl w:ilvl="0">
      <w:start w:val="1"/>
      <w:numFmt w:val="decimal"/>
      <w:lvlRestart w:val="0"/>
      <w:isLgl/>
      <w:suff w:val="space"/>
      <w:lvlText w:val="%1."/>
      <w:lvlJc w:val="left"/>
      <w:pPr>
        <w:ind w:left="0" w:firstLine="0"/>
      </w:pPr>
      <w:rPr>
        <w:rFonts w:hint="default"/>
      </w:rPr>
    </w:lvl>
    <w:lvl w:ilvl="1">
      <w:start w:val="1"/>
      <w:numFmt w:val="decimal"/>
      <w:isLgl/>
      <w:suff w:val="space"/>
      <w:lvlText w:val="%1.%2."/>
      <w:lvlJc w:val="left"/>
      <w:pPr>
        <w:ind w:left="0" w:firstLine="0"/>
      </w:pPr>
      <w:rPr>
        <w:rFonts w:hint="default"/>
      </w:rPr>
    </w:lvl>
    <w:lvl w:ilvl="2">
      <w:start w:val="1"/>
      <w:numFmt w:val="decimal"/>
      <w:isLgl/>
      <w:suff w:val="space"/>
      <w:lvlText w:val="%1.%2.%3."/>
      <w:lvlJc w:val="left"/>
      <w:pPr>
        <w:ind w:left="0" w:firstLine="0"/>
      </w:pPr>
      <w:rPr>
        <w:rFonts w:hint="default"/>
      </w:rPr>
    </w:lvl>
    <w:lvl w:ilvl="3">
      <w:start w:val="1"/>
      <w:numFmt w:val="none"/>
      <w:isLgl/>
      <w:suff w:val="space"/>
      <w:lvlText w:val=""/>
      <w:lvlJc w:val="left"/>
      <w:pPr>
        <w:ind w:left="0" w:firstLine="0"/>
      </w:pPr>
      <w:rPr>
        <w:rFonts w:hint="default"/>
      </w:rPr>
    </w:lvl>
    <w:lvl w:ilvl="4">
      <w:start w:val="1"/>
      <w:numFmt w:val="decimal"/>
      <w:lvlText w:val="%1.%2.%3.%4.%5"/>
      <w:lvlJc w:val="left"/>
      <w:pPr>
        <w:ind w:left="1008" w:hanging="1008"/>
      </w:pPr>
      <w:rPr>
        <w:rFonts w:asciiTheme="majorHAnsi" w:hAnsiTheme="majorHAnsi" w:hint="default"/>
      </w:rPr>
    </w:lvl>
    <w:lvl w:ilvl="5">
      <w:start w:val="1"/>
      <w:numFmt w:val="decimal"/>
      <w:lvlText w:val="%1.%2.%3.%4.%5.%6"/>
      <w:lvlJc w:val="left"/>
      <w:pPr>
        <w:ind w:left="1152" w:hanging="1152"/>
      </w:pPr>
      <w:rPr>
        <w:rFonts w:asciiTheme="majorHAnsi" w:hAnsiTheme="majorHAnsi" w:hint="default"/>
      </w:rPr>
    </w:lvl>
    <w:lvl w:ilvl="6">
      <w:start w:val="1"/>
      <w:numFmt w:val="decimal"/>
      <w:lvlText w:val="%1.%2.%3.%4.%5.%6.%7"/>
      <w:lvlJc w:val="left"/>
      <w:pPr>
        <w:ind w:left="1296" w:hanging="1296"/>
      </w:pPr>
      <w:rPr>
        <w:rFonts w:asciiTheme="majorHAnsi" w:hAnsiTheme="majorHAnsi" w:hint="default"/>
      </w:rPr>
    </w:lvl>
    <w:lvl w:ilvl="7">
      <w:start w:val="1"/>
      <w:numFmt w:val="decimal"/>
      <w:lvlText w:val="%1.%2.%3.%4.%5.%6.%7.%8"/>
      <w:lvlJc w:val="left"/>
      <w:pPr>
        <w:ind w:left="1440" w:hanging="1440"/>
      </w:pPr>
      <w:rPr>
        <w:rFonts w:asciiTheme="majorHAnsi" w:hAnsiTheme="majorHAnsi" w:hint="default"/>
      </w:rPr>
    </w:lvl>
    <w:lvl w:ilvl="8">
      <w:start w:val="1"/>
      <w:numFmt w:val="decimal"/>
      <w:lvlText w:val="%1.%2.%3.%4.%5.%6.%7.%8.%9"/>
      <w:lvlJc w:val="left"/>
      <w:pPr>
        <w:ind w:left="1584" w:hanging="1584"/>
      </w:pPr>
      <w:rPr>
        <w:rFonts w:asciiTheme="majorHAnsi" w:hAnsiTheme="majorHAnsi" w:hint="default"/>
      </w:rPr>
    </w:lvl>
  </w:abstractNum>
  <w:abstractNum w:abstractNumId="15" w15:restartNumberingAfterBreak="0">
    <w:nsid w:val="568B6143"/>
    <w:multiLevelType w:val="hybridMultilevel"/>
    <w:tmpl w:val="1580466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AF64C63"/>
    <w:multiLevelType w:val="hybridMultilevel"/>
    <w:tmpl w:val="770A51CC"/>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17" w15:restartNumberingAfterBreak="0">
    <w:nsid w:val="5FAA3713"/>
    <w:multiLevelType w:val="hybridMultilevel"/>
    <w:tmpl w:val="17E04468"/>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18" w15:restartNumberingAfterBreak="0">
    <w:nsid w:val="615D7297"/>
    <w:multiLevelType w:val="hybridMultilevel"/>
    <w:tmpl w:val="AF665D40"/>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19" w15:restartNumberingAfterBreak="0">
    <w:nsid w:val="62A23541"/>
    <w:multiLevelType w:val="hybridMultilevel"/>
    <w:tmpl w:val="9C5CE04A"/>
    <w:lvl w:ilvl="0" w:tplc="85D25372">
      <w:start w:val="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F636A8"/>
    <w:multiLevelType w:val="hybridMultilevel"/>
    <w:tmpl w:val="73723708"/>
    <w:lvl w:ilvl="0" w:tplc="FC2824F2">
      <w:numFmt w:val="bullet"/>
      <w:lvlText w:val="•"/>
      <w:lvlJc w:val="left"/>
      <w:pPr>
        <w:ind w:left="360" w:hanging="360"/>
      </w:pPr>
      <w:rPr>
        <w:rFonts w:ascii="Arial" w:eastAsia="Arial" w:hAnsi="Arial" w:cs="Arial" w:hint="default"/>
        <w:b/>
        <w:bCs/>
        <w:i w:val="0"/>
        <w:iCs w:val="0"/>
        <w:color w:val="538DD3"/>
        <w:spacing w:val="0"/>
        <w:w w:val="100"/>
        <w:sz w:val="26"/>
        <w:szCs w:val="26"/>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64C64BC7"/>
    <w:multiLevelType w:val="multilevel"/>
    <w:tmpl w:val="DEDE9600"/>
    <w:lvl w:ilvl="0">
      <w:start w:val="1"/>
      <w:numFmt w:val="decimal"/>
      <w:pStyle w:val="AppHead"/>
      <w:suff w:val="space"/>
      <w:lvlText w:val="Annex %1:"/>
      <w:lvlJc w:val="left"/>
      <w:pPr>
        <w:ind w:left="0" w:firstLine="0"/>
      </w:pPr>
      <w:rPr>
        <w:rFonts w:hint="default"/>
      </w:rPr>
    </w:lvl>
    <w:lvl w:ilvl="1">
      <w:start w:val="1"/>
      <w:numFmt w:val="decimal"/>
      <w:pStyle w:val="AppSubHead"/>
      <w:suff w:val="space"/>
      <w:lvlText w:val="%1.%2."/>
      <w:lvlJc w:val="left"/>
      <w:pPr>
        <w:ind w:left="0" w:firstLine="0"/>
      </w:pPr>
      <w:rPr>
        <w:rFonts w:hint="default"/>
      </w:rPr>
    </w:lvl>
    <w:lvl w:ilvl="2">
      <w:start w:val="1"/>
      <w:numFmt w:val="decimal"/>
      <w:pStyle w:val="AppMinorSubHead"/>
      <w:suff w:val="space"/>
      <w:lvlText w:val="%1.%2.%3."/>
      <w:lvlJc w:val="left"/>
      <w:pPr>
        <w:ind w:left="0" w:firstLine="0"/>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2" w15:restartNumberingAfterBreak="0">
    <w:nsid w:val="6EE3444F"/>
    <w:multiLevelType w:val="hybridMultilevel"/>
    <w:tmpl w:val="456A486A"/>
    <w:lvl w:ilvl="0" w:tplc="689EDBAE">
      <w:start w:val="1"/>
      <w:numFmt w:val="bullet"/>
      <w:pStyle w:val="TableBullet1"/>
      <w:lvlText w:val=""/>
      <w:lvlJc w:val="left"/>
      <w:pPr>
        <w:tabs>
          <w:tab w:val="num" w:pos="170"/>
        </w:tabs>
        <w:ind w:left="170" w:hanging="170"/>
      </w:pPr>
      <w:rPr>
        <w:rFonts w:ascii="Symbol" w:hAnsi="Symbol" w:hint="default"/>
      </w:rPr>
    </w:lvl>
    <w:lvl w:ilvl="1" w:tplc="AB789C3C" w:tentative="1">
      <w:start w:val="1"/>
      <w:numFmt w:val="bullet"/>
      <w:lvlText w:val="o"/>
      <w:lvlJc w:val="left"/>
      <w:pPr>
        <w:tabs>
          <w:tab w:val="num" w:pos="1440"/>
        </w:tabs>
        <w:ind w:left="1440" w:hanging="360"/>
      </w:pPr>
      <w:rPr>
        <w:rFonts w:ascii="Courier New" w:hAnsi="Courier New" w:cs="Courier New" w:hint="default"/>
      </w:rPr>
    </w:lvl>
    <w:lvl w:ilvl="2" w:tplc="55B80522" w:tentative="1">
      <w:start w:val="1"/>
      <w:numFmt w:val="bullet"/>
      <w:lvlText w:val=""/>
      <w:lvlJc w:val="left"/>
      <w:pPr>
        <w:tabs>
          <w:tab w:val="num" w:pos="2160"/>
        </w:tabs>
        <w:ind w:left="2160" w:hanging="360"/>
      </w:pPr>
      <w:rPr>
        <w:rFonts w:ascii="Wingdings" w:hAnsi="Wingdings" w:hint="default"/>
      </w:rPr>
    </w:lvl>
    <w:lvl w:ilvl="3" w:tplc="5ED46D6E" w:tentative="1">
      <w:start w:val="1"/>
      <w:numFmt w:val="bullet"/>
      <w:lvlText w:val=""/>
      <w:lvlJc w:val="left"/>
      <w:pPr>
        <w:tabs>
          <w:tab w:val="num" w:pos="2880"/>
        </w:tabs>
        <w:ind w:left="2880" w:hanging="360"/>
      </w:pPr>
      <w:rPr>
        <w:rFonts w:ascii="Symbol" w:hAnsi="Symbol" w:hint="default"/>
      </w:rPr>
    </w:lvl>
    <w:lvl w:ilvl="4" w:tplc="B4523F00" w:tentative="1">
      <w:start w:val="1"/>
      <w:numFmt w:val="bullet"/>
      <w:lvlText w:val="o"/>
      <w:lvlJc w:val="left"/>
      <w:pPr>
        <w:tabs>
          <w:tab w:val="num" w:pos="3600"/>
        </w:tabs>
        <w:ind w:left="3600" w:hanging="360"/>
      </w:pPr>
      <w:rPr>
        <w:rFonts w:ascii="Courier New" w:hAnsi="Courier New" w:cs="Courier New" w:hint="default"/>
      </w:rPr>
    </w:lvl>
    <w:lvl w:ilvl="5" w:tplc="34366714" w:tentative="1">
      <w:start w:val="1"/>
      <w:numFmt w:val="bullet"/>
      <w:lvlText w:val=""/>
      <w:lvlJc w:val="left"/>
      <w:pPr>
        <w:tabs>
          <w:tab w:val="num" w:pos="4320"/>
        </w:tabs>
        <w:ind w:left="4320" w:hanging="360"/>
      </w:pPr>
      <w:rPr>
        <w:rFonts w:ascii="Wingdings" w:hAnsi="Wingdings" w:hint="default"/>
      </w:rPr>
    </w:lvl>
    <w:lvl w:ilvl="6" w:tplc="F3800740" w:tentative="1">
      <w:start w:val="1"/>
      <w:numFmt w:val="bullet"/>
      <w:lvlText w:val=""/>
      <w:lvlJc w:val="left"/>
      <w:pPr>
        <w:tabs>
          <w:tab w:val="num" w:pos="5040"/>
        </w:tabs>
        <w:ind w:left="5040" w:hanging="360"/>
      </w:pPr>
      <w:rPr>
        <w:rFonts w:ascii="Symbol" w:hAnsi="Symbol" w:hint="default"/>
      </w:rPr>
    </w:lvl>
    <w:lvl w:ilvl="7" w:tplc="9A52D018" w:tentative="1">
      <w:start w:val="1"/>
      <w:numFmt w:val="bullet"/>
      <w:lvlText w:val="o"/>
      <w:lvlJc w:val="left"/>
      <w:pPr>
        <w:tabs>
          <w:tab w:val="num" w:pos="5760"/>
        </w:tabs>
        <w:ind w:left="5760" w:hanging="360"/>
      </w:pPr>
      <w:rPr>
        <w:rFonts w:ascii="Courier New" w:hAnsi="Courier New" w:cs="Courier New" w:hint="default"/>
      </w:rPr>
    </w:lvl>
    <w:lvl w:ilvl="8" w:tplc="CD3AA940"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4909A1"/>
    <w:multiLevelType w:val="multilevel"/>
    <w:tmpl w:val="CAC6A282"/>
    <w:styleLink w:val="MonitorNumberBullets"/>
    <w:lvl w:ilvl="0">
      <w:start w:val="1"/>
      <w:numFmt w:val="decimal"/>
      <w:pStyle w:val="NumBullet1"/>
      <w:lvlText w:val="%1."/>
      <w:lvlJc w:val="left"/>
      <w:pPr>
        <w:tabs>
          <w:tab w:val="num" w:pos="510"/>
        </w:tabs>
        <w:ind w:left="510" w:hanging="510"/>
      </w:pPr>
      <w:rPr>
        <w:rFonts w:hint="default"/>
      </w:rPr>
    </w:lvl>
    <w:lvl w:ilvl="1">
      <w:start w:val="1"/>
      <w:numFmt w:val="lowerLetter"/>
      <w:pStyle w:val="NumBullet2"/>
      <w:lvlText w:val="%2."/>
      <w:lvlJc w:val="left"/>
      <w:pPr>
        <w:tabs>
          <w:tab w:val="num" w:pos="851"/>
        </w:tabs>
        <w:ind w:left="851" w:hanging="341"/>
      </w:pPr>
      <w:rPr>
        <w:rFonts w:hint="default"/>
      </w:rPr>
    </w:lvl>
    <w:lvl w:ilvl="2">
      <w:start w:val="1"/>
      <w:numFmt w:val="lowerRoman"/>
      <w:pStyle w:val="NumBullet3"/>
      <w:lvlText w:val="%3."/>
      <w:lvlJc w:val="left"/>
      <w:pPr>
        <w:tabs>
          <w:tab w:val="num" w:pos="1191"/>
        </w:tabs>
        <w:ind w:left="1191" w:hanging="34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4" w15:restartNumberingAfterBreak="0">
    <w:nsid w:val="7DAF01AB"/>
    <w:multiLevelType w:val="hybridMultilevel"/>
    <w:tmpl w:val="DFE63ADC"/>
    <w:lvl w:ilvl="0" w:tplc="7CD442F0">
      <w:start w:val="1"/>
      <w:numFmt w:val="bullet"/>
      <w:lvlText w:val="•"/>
      <w:lvlJc w:val="left"/>
      <w:pPr>
        <w:ind w:left="360" w:hanging="360"/>
      </w:pPr>
      <w:rPr>
        <w:rFonts w:ascii="ArialMT" w:hint="cs"/>
        <w:b/>
        <w:i w:val="0"/>
        <w:color w:val="548DD4"/>
        <w:sz w:val="28"/>
        <w:lang w:val="en-G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F787AB5"/>
    <w:multiLevelType w:val="multilevel"/>
    <w:tmpl w:val="FAE48C1A"/>
    <w:styleLink w:val="MonitorBullets"/>
    <w:lvl w:ilvl="0">
      <w:start w:val="1"/>
      <w:numFmt w:val="bullet"/>
      <w:pStyle w:val="Bullet10"/>
      <w:lvlText w:val=""/>
      <w:lvlJc w:val="left"/>
      <w:pPr>
        <w:tabs>
          <w:tab w:val="num" w:pos="720"/>
        </w:tabs>
        <w:ind w:left="720" w:hanging="363"/>
      </w:pPr>
      <w:rPr>
        <w:rFonts w:ascii="Symbol" w:hAnsi="Symbol" w:hint="default"/>
      </w:rPr>
    </w:lvl>
    <w:lvl w:ilvl="1">
      <w:start w:val="1"/>
      <w:numFmt w:val="bullet"/>
      <w:pStyle w:val="Bullet2"/>
      <w:lvlText w:val="o"/>
      <w:lvlJc w:val="left"/>
      <w:pPr>
        <w:tabs>
          <w:tab w:val="num" w:pos="1077"/>
        </w:tabs>
        <w:ind w:left="1077" w:hanging="357"/>
      </w:pPr>
      <w:rPr>
        <w:rFonts w:ascii="Courier New" w:hAnsi="Courier New" w:hint="default"/>
      </w:rPr>
    </w:lvl>
    <w:lvl w:ilvl="2">
      <w:start w:val="1"/>
      <w:numFmt w:val="bullet"/>
      <w:pStyle w:val="Bullet3"/>
      <w:lvlText w:val="–"/>
      <w:lvlJc w:val="left"/>
      <w:pPr>
        <w:tabs>
          <w:tab w:val="num" w:pos="1435"/>
        </w:tabs>
        <w:ind w:left="1435" w:hanging="358"/>
      </w:pPr>
      <w:rPr>
        <w:rFonts w:ascii="Arial" w:hAnsi="Arial" w:hint="default"/>
      </w:rPr>
    </w:lvl>
    <w:lvl w:ilvl="3">
      <w:start w:val="1"/>
      <w:numFmt w:val="bullet"/>
      <w:lvlText w:val=""/>
      <w:lvlJc w:val="left"/>
      <w:pPr>
        <w:tabs>
          <w:tab w:val="num" w:pos="-357"/>
        </w:tabs>
        <w:ind w:left="1231" w:hanging="397"/>
      </w:pPr>
      <w:rPr>
        <w:rFonts w:ascii="Symbol" w:hAnsi="Symbol" w:cs="Times New Roman" w:hint="default"/>
      </w:rPr>
    </w:lvl>
    <w:lvl w:ilvl="4">
      <w:start w:val="1"/>
      <w:numFmt w:val="bullet"/>
      <w:lvlText w:val="o"/>
      <w:lvlJc w:val="left"/>
      <w:pPr>
        <w:tabs>
          <w:tab w:val="num" w:pos="-357"/>
        </w:tabs>
        <w:ind w:left="1628" w:hanging="397"/>
      </w:pPr>
      <w:rPr>
        <w:rFonts w:ascii="Courier New" w:hAnsi="Courier New" w:hint="default"/>
      </w:rPr>
    </w:lvl>
    <w:lvl w:ilvl="5">
      <w:start w:val="1"/>
      <w:numFmt w:val="bullet"/>
      <w:lvlText w:val=""/>
      <w:lvlJc w:val="left"/>
      <w:pPr>
        <w:tabs>
          <w:tab w:val="num" w:pos="-357"/>
        </w:tabs>
        <w:ind w:left="2025" w:hanging="397"/>
      </w:pPr>
      <w:rPr>
        <w:rFonts w:ascii="Wingdings" w:hAnsi="Wingdings" w:hint="default"/>
      </w:rPr>
    </w:lvl>
    <w:lvl w:ilvl="6">
      <w:start w:val="1"/>
      <w:numFmt w:val="bullet"/>
      <w:lvlText w:val=""/>
      <w:lvlJc w:val="left"/>
      <w:pPr>
        <w:tabs>
          <w:tab w:val="num" w:pos="-357"/>
        </w:tabs>
        <w:ind w:left="2422" w:hanging="397"/>
      </w:pPr>
      <w:rPr>
        <w:rFonts w:ascii="Symbol" w:hAnsi="Symbol" w:hint="default"/>
      </w:rPr>
    </w:lvl>
    <w:lvl w:ilvl="7">
      <w:start w:val="1"/>
      <w:numFmt w:val="bullet"/>
      <w:lvlText w:val="o"/>
      <w:lvlJc w:val="left"/>
      <w:pPr>
        <w:tabs>
          <w:tab w:val="num" w:pos="-357"/>
        </w:tabs>
        <w:ind w:left="2819" w:hanging="397"/>
      </w:pPr>
      <w:rPr>
        <w:rFonts w:ascii="Courier New" w:hAnsi="Courier New" w:cs="Courier New" w:hint="default"/>
      </w:rPr>
    </w:lvl>
    <w:lvl w:ilvl="8">
      <w:start w:val="1"/>
      <w:numFmt w:val="bullet"/>
      <w:lvlText w:val=""/>
      <w:lvlJc w:val="left"/>
      <w:pPr>
        <w:tabs>
          <w:tab w:val="num" w:pos="-357"/>
        </w:tabs>
        <w:ind w:left="3216" w:hanging="397"/>
      </w:pPr>
      <w:rPr>
        <w:rFonts w:ascii="Wingdings" w:hAnsi="Wingdings" w:hint="default"/>
      </w:rPr>
    </w:lvl>
  </w:abstractNum>
  <w:abstractNum w:abstractNumId="26" w15:restartNumberingAfterBreak="0">
    <w:nsid w:val="7F8037CB"/>
    <w:multiLevelType w:val="hybridMultilevel"/>
    <w:tmpl w:val="3F6ED9BE"/>
    <w:lvl w:ilvl="0" w:tplc="CAACDF28">
      <w:numFmt w:val="bullet"/>
      <w:lvlText w:val="•"/>
      <w:lvlJc w:val="left"/>
      <w:pPr>
        <w:ind w:left="465" w:hanging="361"/>
      </w:pPr>
      <w:rPr>
        <w:rFonts w:ascii="Arial" w:eastAsia="Arial" w:hAnsi="Arial" w:cs="Arial" w:hint="default"/>
        <w:b/>
        <w:bCs/>
        <w:i w:val="0"/>
        <w:iCs w:val="0"/>
        <w:color w:val="538DD3"/>
        <w:spacing w:val="0"/>
        <w:w w:val="100"/>
        <w:sz w:val="28"/>
        <w:szCs w:val="28"/>
        <w:lang w:val="en-US" w:eastAsia="en-US" w:bidi="ar-SA"/>
      </w:rPr>
    </w:lvl>
    <w:lvl w:ilvl="1" w:tplc="830E1CC0">
      <w:numFmt w:val="bullet"/>
      <w:lvlText w:val="•"/>
      <w:lvlJc w:val="left"/>
      <w:pPr>
        <w:ind w:left="874" w:hanging="361"/>
      </w:pPr>
      <w:rPr>
        <w:rFonts w:hint="default"/>
        <w:lang w:val="en-US" w:eastAsia="en-US" w:bidi="ar-SA"/>
      </w:rPr>
    </w:lvl>
    <w:lvl w:ilvl="2" w:tplc="618E049A">
      <w:numFmt w:val="bullet"/>
      <w:lvlText w:val="•"/>
      <w:lvlJc w:val="left"/>
      <w:pPr>
        <w:ind w:left="1289" w:hanging="361"/>
      </w:pPr>
      <w:rPr>
        <w:rFonts w:hint="default"/>
        <w:lang w:val="en-US" w:eastAsia="en-US" w:bidi="ar-SA"/>
      </w:rPr>
    </w:lvl>
    <w:lvl w:ilvl="3" w:tplc="DAB600CA">
      <w:numFmt w:val="bullet"/>
      <w:lvlText w:val="•"/>
      <w:lvlJc w:val="left"/>
      <w:pPr>
        <w:ind w:left="1704" w:hanging="361"/>
      </w:pPr>
      <w:rPr>
        <w:rFonts w:hint="default"/>
        <w:lang w:val="en-US" w:eastAsia="en-US" w:bidi="ar-SA"/>
      </w:rPr>
    </w:lvl>
    <w:lvl w:ilvl="4" w:tplc="9E46830E">
      <w:numFmt w:val="bullet"/>
      <w:lvlText w:val="•"/>
      <w:lvlJc w:val="left"/>
      <w:pPr>
        <w:ind w:left="2118" w:hanging="361"/>
      </w:pPr>
      <w:rPr>
        <w:rFonts w:hint="default"/>
        <w:lang w:val="en-US" w:eastAsia="en-US" w:bidi="ar-SA"/>
      </w:rPr>
    </w:lvl>
    <w:lvl w:ilvl="5" w:tplc="3D044ACC">
      <w:numFmt w:val="bullet"/>
      <w:lvlText w:val="•"/>
      <w:lvlJc w:val="left"/>
      <w:pPr>
        <w:ind w:left="2533" w:hanging="361"/>
      </w:pPr>
      <w:rPr>
        <w:rFonts w:hint="default"/>
        <w:lang w:val="en-US" w:eastAsia="en-US" w:bidi="ar-SA"/>
      </w:rPr>
    </w:lvl>
    <w:lvl w:ilvl="6" w:tplc="D47647B0">
      <w:numFmt w:val="bullet"/>
      <w:lvlText w:val="•"/>
      <w:lvlJc w:val="left"/>
      <w:pPr>
        <w:ind w:left="2948" w:hanging="361"/>
      </w:pPr>
      <w:rPr>
        <w:rFonts w:hint="default"/>
        <w:lang w:val="en-US" w:eastAsia="en-US" w:bidi="ar-SA"/>
      </w:rPr>
    </w:lvl>
    <w:lvl w:ilvl="7" w:tplc="8B301274">
      <w:numFmt w:val="bullet"/>
      <w:lvlText w:val="•"/>
      <w:lvlJc w:val="left"/>
      <w:pPr>
        <w:ind w:left="3362" w:hanging="361"/>
      </w:pPr>
      <w:rPr>
        <w:rFonts w:hint="default"/>
        <w:lang w:val="en-US" w:eastAsia="en-US" w:bidi="ar-SA"/>
      </w:rPr>
    </w:lvl>
    <w:lvl w:ilvl="8" w:tplc="65C48B48">
      <w:numFmt w:val="bullet"/>
      <w:lvlText w:val="•"/>
      <w:lvlJc w:val="left"/>
      <w:pPr>
        <w:ind w:left="3777" w:hanging="361"/>
      </w:pPr>
      <w:rPr>
        <w:rFonts w:hint="default"/>
        <w:lang w:val="en-US" w:eastAsia="en-US" w:bidi="ar-SA"/>
      </w:rPr>
    </w:lvl>
  </w:abstractNum>
  <w:num w:numId="1" w16cid:durableId="220487299">
    <w:abstractNumId w:val="21"/>
  </w:num>
  <w:num w:numId="2" w16cid:durableId="478811267">
    <w:abstractNumId w:val="0"/>
  </w:num>
  <w:num w:numId="3" w16cid:durableId="1958756083">
    <w:abstractNumId w:val="22"/>
  </w:num>
  <w:num w:numId="4" w16cid:durableId="243344978">
    <w:abstractNumId w:val="25"/>
  </w:num>
  <w:num w:numId="5" w16cid:durableId="785462317">
    <w:abstractNumId w:val="23"/>
  </w:num>
  <w:num w:numId="6" w16cid:durableId="2123723974">
    <w:abstractNumId w:val="19"/>
  </w:num>
  <w:num w:numId="7" w16cid:durableId="225187946">
    <w:abstractNumId w:val="12"/>
  </w:num>
  <w:num w:numId="8" w16cid:durableId="2011711375">
    <w:abstractNumId w:val="8"/>
  </w:num>
  <w:num w:numId="9" w16cid:durableId="732316438">
    <w:abstractNumId w:val="24"/>
  </w:num>
  <w:num w:numId="10" w16cid:durableId="797799420">
    <w:abstractNumId w:val="12"/>
  </w:num>
  <w:num w:numId="11" w16cid:durableId="1579291189">
    <w:abstractNumId w:val="1"/>
  </w:num>
  <w:num w:numId="12" w16cid:durableId="380638990">
    <w:abstractNumId w:val="12"/>
  </w:num>
  <w:num w:numId="13" w16cid:durableId="440415758">
    <w:abstractNumId w:val="12"/>
  </w:num>
  <w:num w:numId="14" w16cid:durableId="302006760">
    <w:abstractNumId w:val="12"/>
  </w:num>
  <w:num w:numId="15" w16cid:durableId="1578008297">
    <w:abstractNumId w:val="4"/>
  </w:num>
  <w:num w:numId="16" w16cid:durableId="205145011">
    <w:abstractNumId w:val="3"/>
  </w:num>
  <w:num w:numId="17" w16cid:durableId="1655137415">
    <w:abstractNumId w:val="5"/>
  </w:num>
  <w:num w:numId="18" w16cid:durableId="1359699870">
    <w:abstractNumId w:val="9"/>
  </w:num>
  <w:num w:numId="19" w16cid:durableId="838278770">
    <w:abstractNumId w:val="7"/>
  </w:num>
  <w:num w:numId="20" w16cid:durableId="586228011">
    <w:abstractNumId w:val="18"/>
  </w:num>
  <w:num w:numId="21" w16cid:durableId="99616636">
    <w:abstractNumId w:val="16"/>
  </w:num>
  <w:num w:numId="22" w16cid:durableId="1552956043">
    <w:abstractNumId w:val="10"/>
  </w:num>
  <w:num w:numId="23" w16cid:durableId="1287086175">
    <w:abstractNumId w:val="6"/>
  </w:num>
  <w:num w:numId="24" w16cid:durableId="1158618821">
    <w:abstractNumId w:val="17"/>
  </w:num>
  <w:num w:numId="25" w16cid:durableId="1981225253">
    <w:abstractNumId w:val="15"/>
  </w:num>
  <w:num w:numId="26" w16cid:durableId="1174876030">
    <w:abstractNumId w:val="2"/>
  </w:num>
  <w:num w:numId="27" w16cid:durableId="1381712517">
    <w:abstractNumId w:val="12"/>
  </w:num>
  <w:num w:numId="28" w16cid:durableId="1265073623">
    <w:abstractNumId w:val="26"/>
  </w:num>
  <w:num w:numId="29" w16cid:durableId="1166483643">
    <w:abstractNumId w:val="13"/>
  </w:num>
  <w:num w:numId="30" w16cid:durableId="2130274438">
    <w:abstractNumId w:val="20"/>
  </w:num>
  <w:num w:numId="31" w16cid:durableId="146534339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E66"/>
    <w:rsid w:val="00003337"/>
    <w:rsid w:val="000062E1"/>
    <w:rsid w:val="000078C1"/>
    <w:rsid w:val="0002050B"/>
    <w:rsid w:val="0002631E"/>
    <w:rsid w:val="00026AE0"/>
    <w:rsid w:val="00027EE1"/>
    <w:rsid w:val="0003366C"/>
    <w:rsid w:val="0004067C"/>
    <w:rsid w:val="0004188F"/>
    <w:rsid w:val="00045A24"/>
    <w:rsid w:val="00055484"/>
    <w:rsid w:val="00075B43"/>
    <w:rsid w:val="00081D3B"/>
    <w:rsid w:val="000922B5"/>
    <w:rsid w:val="000A1FC9"/>
    <w:rsid w:val="000A28DF"/>
    <w:rsid w:val="000A74A7"/>
    <w:rsid w:val="000B15E1"/>
    <w:rsid w:val="000B4F75"/>
    <w:rsid w:val="000B6434"/>
    <w:rsid w:val="000C07D8"/>
    <w:rsid w:val="000C2645"/>
    <w:rsid w:val="000C37CA"/>
    <w:rsid w:val="000D4280"/>
    <w:rsid w:val="000D5C83"/>
    <w:rsid w:val="000E2904"/>
    <w:rsid w:val="000E4D92"/>
    <w:rsid w:val="000F0304"/>
    <w:rsid w:val="000F0B51"/>
    <w:rsid w:val="000F63DA"/>
    <w:rsid w:val="000F68E6"/>
    <w:rsid w:val="00132EE6"/>
    <w:rsid w:val="00134577"/>
    <w:rsid w:val="001408F7"/>
    <w:rsid w:val="00146E46"/>
    <w:rsid w:val="00160DCA"/>
    <w:rsid w:val="0016210E"/>
    <w:rsid w:val="00165F7A"/>
    <w:rsid w:val="00171336"/>
    <w:rsid w:val="00177EA0"/>
    <w:rsid w:val="0019177E"/>
    <w:rsid w:val="00193E70"/>
    <w:rsid w:val="00196037"/>
    <w:rsid w:val="00196B98"/>
    <w:rsid w:val="001A2FCB"/>
    <w:rsid w:val="001A6534"/>
    <w:rsid w:val="001B37CB"/>
    <w:rsid w:val="001B58EC"/>
    <w:rsid w:val="001B6C61"/>
    <w:rsid w:val="001C088F"/>
    <w:rsid w:val="001C4302"/>
    <w:rsid w:val="001C70B6"/>
    <w:rsid w:val="001D5590"/>
    <w:rsid w:val="001E1DF4"/>
    <w:rsid w:val="001E371E"/>
    <w:rsid w:val="001E5F97"/>
    <w:rsid w:val="001F29EE"/>
    <w:rsid w:val="001F301C"/>
    <w:rsid w:val="001F38AE"/>
    <w:rsid w:val="001F3CFC"/>
    <w:rsid w:val="001F5E3A"/>
    <w:rsid w:val="00202C34"/>
    <w:rsid w:val="002070F4"/>
    <w:rsid w:val="00210C07"/>
    <w:rsid w:val="00211519"/>
    <w:rsid w:val="0021498C"/>
    <w:rsid w:val="002215E0"/>
    <w:rsid w:val="00225EC2"/>
    <w:rsid w:val="0023341A"/>
    <w:rsid w:val="00246075"/>
    <w:rsid w:val="0024623A"/>
    <w:rsid w:val="00251B35"/>
    <w:rsid w:val="00252718"/>
    <w:rsid w:val="00253FB5"/>
    <w:rsid w:val="002633F4"/>
    <w:rsid w:val="00265C99"/>
    <w:rsid w:val="00273ADF"/>
    <w:rsid w:val="00274C4E"/>
    <w:rsid w:val="0027754F"/>
    <w:rsid w:val="002858F9"/>
    <w:rsid w:val="00290A28"/>
    <w:rsid w:val="00290E04"/>
    <w:rsid w:val="002A07D6"/>
    <w:rsid w:val="002A3188"/>
    <w:rsid w:val="002B1AFE"/>
    <w:rsid w:val="002B2248"/>
    <w:rsid w:val="002B7C31"/>
    <w:rsid w:val="002C1D24"/>
    <w:rsid w:val="002C22C5"/>
    <w:rsid w:val="002C4D19"/>
    <w:rsid w:val="002D1E75"/>
    <w:rsid w:val="002D2DF1"/>
    <w:rsid w:val="002D46EA"/>
    <w:rsid w:val="002E2247"/>
    <w:rsid w:val="002E246D"/>
    <w:rsid w:val="00302107"/>
    <w:rsid w:val="003207C9"/>
    <w:rsid w:val="00322B0C"/>
    <w:rsid w:val="00323D37"/>
    <w:rsid w:val="00327CB8"/>
    <w:rsid w:val="003327DF"/>
    <w:rsid w:val="0033292D"/>
    <w:rsid w:val="00333D41"/>
    <w:rsid w:val="00337475"/>
    <w:rsid w:val="00347B7E"/>
    <w:rsid w:val="0035039A"/>
    <w:rsid w:val="0035293F"/>
    <w:rsid w:val="00357F70"/>
    <w:rsid w:val="003747C5"/>
    <w:rsid w:val="00380BF9"/>
    <w:rsid w:val="00385DEA"/>
    <w:rsid w:val="003876CA"/>
    <w:rsid w:val="00392799"/>
    <w:rsid w:val="003A09D2"/>
    <w:rsid w:val="003A1EC2"/>
    <w:rsid w:val="003A7CFD"/>
    <w:rsid w:val="003B1AA4"/>
    <w:rsid w:val="003B7499"/>
    <w:rsid w:val="003B7BF9"/>
    <w:rsid w:val="003C4AFA"/>
    <w:rsid w:val="003C656B"/>
    <w:rsid w:val="003C793F"/>
    <w:rsid w:val="003D3725"/>
    <w:rsid w:val="003D59BA"/>
    <w:rsid w:val="003E46BB"/>
    <w:rsid w:val="003F7EE7"/>
    <w:rsid w:val="004023B8"/>
    <w:rsid w:val="00407799"/>
    <w:rsid w:val="0041328F"/>
    <w:rsid w:val="00415F4F"/>
    <w:rsid w:val="00422E95"/>
    <w:rsid w:val="0042334E"/>
    <w:rsid w:val="00426C29"/>
    <w:rsid w:val="00430B03"/>
    <w:rsid w:val="00431417"/>
    <w:rsid w:val="00431EFD"/>
    <w:rsid w:val="0043246A"/>
    <w:rsid w:val="0043384D"/>
    <w:rsid w:val="004357DC"/>
    <w:rsid w:val="0044453C"/>
    <w:rsid w:val="00455DFD"/>
    <w:rsid w:val="00465DC7"/>
    <w:rsid w:val="004716CE"/>
    <w:rsid w:val="004721D9"/>
    <w:rsid w:val="00473295"/>
    <w:rsid w:val="004733A4"/>
    <w:rsid w:val="0047543F"/>
    <w:rsid w:val="00481913"/>
    <w:rsid w:val="004832C2"/>
    <w:rsid w:val="0048351F"/>
    <w:rsid w:val="00485B13"/>
    <w:rsid w:val="004862C0"/>
    <w:rsid w:val="00494844"/>
    <w:rsid w:val="004957DD"/>
    <w:rsid w:val="004B1A8A"/>
    <w:rsid w:val="004B5CE4"/>
    <w:rsid w:val="004B7B26"/>
    <w:rsid w:val="004C4386"/>
    <w:rsid w:val="004C441A"/>
    <w:rsid w:val="004C49C9"/>
    <w:rsid w:val="004D25DE"/>
    <w:rsid w:val="004D77BA"/>
    <w:rsid w:val="004E2AED"/>
    <w:rsid w:val="004E7632"/>
    <w:rsid w:val="004F2646"/>
    <w:rsid w:val="004F39E5"/>
    <w:rsid w:val="004F481C"/>
    <w:rsid w:val="004F4E59"/>
    <w:rsid w:val="004F66C0"/>
    <w:rsid w:val="00503ADE"/>
    <w:rsid w:val="00504F62"/>
    <w:rsid w:val="005073A4"/>
    <w:rsid w:val="00520BF7"/>
    <w:rsid w:val="00523D6D"/>
    <w:rsid w:val="00526D74"/>
    <w:rsid w:val="00533AF8"/>
    <w:rsid w:val="00536407"/>
    <w:rsid w:val="00536B9C"/>
    <w:rsid w:val="00536BE2"/>
    <w:rsid w:val="0054144B"/>
    <w:rsid w:val="005418AC"/>
    <w:rsid w:val="00542ACF"/>
    <w:rsid w:val="00545671"/>
    <w:rsid w:val="005567DA"/>
    <w:rsid w:val="00561798"/>
    <w:rsid w:val="005702C1"/>
    <w:rsid w:val="005708E6"/>
    <w:rsid w:val="00571FBE"/>
    <w:rsid w:val="00591934"/>
    <w:rsid w:val="00593392"/>
    <w:rsid w:val="005A2A8D"/>
    <w:rsid w:val="005A427F"/>
    <w:rsid w:val="005A6B4C"/>
    <w:rsid w:val="005A7BA6"/>
    <w:rsid w:val="005B36CD"/>
    <w:rsid w:val="005B5B83"/>
    <w:rsid w:val="005B7DDF"/>
    <w:rsid w:val="005C2E38"/>
    <w:rsid w:val="005C41E5"/>
    <w:rsid w:val="005C4347"/>
    <w:rsid w:val="005C5E69"/>
    <w:rsid w:val="005C6304"/>
    <w:rsid w:val="005C6753"/>
    <w:rsid w:val="005C7BC2"/>
    <w:rsid w:val="005E5732"/>
    <w:rsid w:val="005F32AA"/>
    <w:rsid w:val="005F36A3"/>
    <w:rsid w:val="005F525A"/>
    <w:rsid w:val="005F61DA"/>
    <w:rsid w:val="00603929"/>
    <w:rsid w:val="00613D26"/>
    <w:rsid w:val="00617C4B"/>
    <w:rsid w:val="006316E5"/>
    <w:rsid w:val="006352E4"/>
    <w:rsid w:val="00635355"/>
    <w:rsid w:val="00641681"/>
    <w:rsid w:val="0064215A"/>
    <w:rsid w:val="00643CC8"/>
    <w:rsid w:val="00644CAE"/>
    <w:rsid w:val="00651839"/>
    <w:rsid w:val="00652555"/>
    <w:rsid w:val="00656F4A"/>
    <w:rsid w:val="006604F9"/>
    <w:rsid w:val="006608B3"/>
    <w:rsid w:val="00664498"/>
    <w:rsid w:val="00665601"/>
    <w:rsid w:val="00667595"/>
    <w:rsid w:val="00667AF0"/>
    <w:rsid w:val="006702B7"/>
    <w:rsid w:val="00673813"/>
    <w:rsid w:val="0067756F"/>
    <w:rsid w:val="0068352D"/>
    <w:rsid w:val="006A19FC"/>
    <w:rsid w:val="006A2579"/>
    <w:rsid w:val="006A282E"/>
    <w:rsid w:val="006C2A55"/>
    <w:rsid w:val="006C323C"/>
    <w:rsid w:val="006D1AEB"/>
    <w:rsid w:val="006E081D"/>
    <w:rsid w:val="006E4ABA"/>
    <w:rsid w:val="006E7595"/>
    <w:rsid w:val="006F4C1F"/>
    <w:rsid w:val="006F71EC"/>
    <w:rsid w:val="007172E0"/>
    <w:rsid w:val="00717B82"/>
    <w:rsid w:val="007255CA"/>
    <w:rsid w:val="007261EC"/>
    <w:rsid w:val="007349EC"/>
    <w:rsid w:val="00735952"/>
    <w:rsid w:val="00737683"/>
    <w:rsid w:val="00742739"/>
    <w:rsid w:val="00742AA4"/>
    <w:rsid w:val="0074373F"/>
    <w:rsid w:val="00751296"/>
    <w:rsid w:val="0075498A"/>
    <w:rsid w:val="00756F93"/>
    <w:rsid w:val="0075727D"/>
    <w:rsid w:val="007670AC"/>
    <w:rsid w:val="0077074E"/>
    <w:rsid w:val="00772A1E"/>
    <w:rsid w:val="00774235"/>
    <w:rsid w:val="00776A48"/>
    <w:rsid w:val="007817C8"/>
    <w:rsid w:val="00781DC7"/>
    <w:rsid w:val="00786187"/>
    <w:rsid w:val="00791481"/>
    <w:rsid w:val="007A0EC6"/>
    <w:rsid w:val="007A3A60"/>
    <w:rsid w:val="007A4CC5"/>
    <w:rsid w:val="007A73B0"/>
    <w:rsid w:val="007B552B"/>
    <w:rsid w:val="007D57D1"/>
    <w:rsid w:val="007E348B"/>
    <w:rsid w:val="007F045A"/>
    <w:rsid w:val="0080524D"/>
    <w:rsid w:val="008153BA"/>
    <w:rsid w:val="008202B4"/>
    <w:rsid w:val="00821F66"/>
    <w:rsid w:val="00825B73"/>
    <w:rsid w:val="00856A55"/>
    <w:rsid w:val="008608A4"/>
    <w:rsid w:val="008745D9"/>
    <w:rsid w:val="00875FBE"/>
    <w:rsid w:val="0088408F"/>
    <w:rsid w:val="00893BFC"/>
    <w:rsid w:val="00894F8D"/>
    <w:rsid w:val="008A6B7C"/>
    <w:rsid w:val="008B267E"/>
    <w:rsid w:val="008C37E1"/>
    <w:rsid w:val="008D1021"/>
    <w:rsid w:val="008D10A1"/>
    <w:rsid w:val="008D414D"/>
    <w:rsid w:val="008D59E3"/>
    <w:rsid w:val="008D5D40"/>
    <w:rsid w:val="008E19E8"/>
    <w:rsid w:val="008E2E60"/>
    <w:rsid w:val="008E4201"/>
    <w:rsid w:val="008E4A2D"/>
    <w:rsid w:val="008E56B3"/>
    <w:rsid w:val="008E668F"/>
    <w:rsid w:val="008F0E66"/>
    <w:rsid w:val="008F1716"/>
    <w:rsid w:val="008F7540"/>
    <w:rsid w:val="00900FA4"/>
    <w:rsid w:val="0091659B"/>
    <w:rsid w:val="00931DB4"/>
    <w:rsid w:val="00936200"/>
    <w:rsid w:val="00937F3C"/>
    <w:rsid w:val="00947FEB"/>
    <w:rsid w:val="00951A54"/>
    <w:rsid w:val="0095235F"/>
    <w:rsid w:val="00964CD9"/>
    <w:rsid w:val="00966145"/>
    <w:rsid w:val="00967AFC"/>
    <w:rsid w:val="009703E8"/>
    <w:rsid w:val="00970798"/>
    <w:rsid w:val="00971775"/>
    <w:rsid w:val="009754CB"/>
    <w:rsid w:val="00980259"/>
    <w:rsid w:val="00983A7B"/>
    <w:rsid w:val="00992C1B"/>
    <w:rsid w:val="009A6EE6"/>
    <w:rsid w:val="009B43F2"/>
    <w:rsid w:val="009C365F"/>
    <w:rsid w:val="009C606A"/>
    <w:rsid w:val="009C689D"/>
    <w:rsid w:val="009C68D0"/>
    <w:rsid w:val="009C7561"/>
    <w:rsid w:val="009D0BB5"/>
    <w:rsid w:val="009D29BD"/>
    <w:rsid w:val="009D4BCA"/>
    <w:rsid w:val="009D59A9"/>
    <w:rsid w:val="009D5A7B"/>
    <w:rsid w:val="009D748E"/>
    <w:rsid w:val="009E0993"/>
    <w:rsid w:val="009E1C4C"/>
    <w:rsid w:val="009E3112"/>
    <w:rsid w:val="009F34EE"/>
    <w:rsid w:val="009F446D"/>
    <w:rsid w:val="009F5321"/>
    <w:rsid w:val="009F6A79"/>
    <w:rsid w:val="00A01C91"/>
    <w:rsid w:val="00A025BC"/>
    <w:rsid w:val="00A10B7B"/>
    <w:rsid w:val="00A10BF8"/>
    <w:rsid w:val="00A14299"/>
    <w:rsid w:val="00A226BC"/>
    <w:rsid w:val="00A23DF0"/>
    <w:rsid w:val="00A30005"/>
    <w:rsid w:val="00A34B29"/>
    <w:rsid w:val="00A405F0"/>
    <w:rsid w:val="00A46692"/>
    <w:rsid w:val="00A46D6E"/>
    <w:rsid w:val="00A63FF8"/>
    <w:rsid w:val="00A673DE"/>
    <w:rsid w:val="00A7067A"/>
    <w:rsid w:val="00A75D05"/>
    <w:rsid w:val="00A81BF3"/>
    <w:rsid w:val="00A82A90"/>
    <w:rsid w:val="00A903A0"/>
    <w:rsid w:val="00A92C1F"/>
    <w:rsid w:val="00A95D75"/>
    <w:rsid w:val="00AA21BF"/>
    <w:rsid w:val="00AC3F63"/>
    <w:rsid w:val="00AC5EF1"/>
    <w:rsid w:val="00AD15BD"/>
    <w:rsid w:val="00AE2FEC"/>
    <w:rsid w:val="00AE5EE3"/>
    <w:rsid w:val="00AF3807"/>
    <w:rsid w:val="00AF6453"/>
    <w:rsid w:val="00AF7335"/>
    <w:rsid w:val="00B039DE"/>
    <w:rsid w:val="00B0551D"/>
    <w:rsid w:val="00B06895"/>
    <w:rsid w:val="00B13691"/>
    <w:rsid w:val="00B13749"/>
    <w:rsid w:val="00B225C4"/>
    <w:rsid w:val="00B22CB0"/>
    <w:rsid w:val="00B26E6A"/>
    <w:rsid w:val="00B30E92"/>
    <w:rsid w:val="00B36B86"/>
    <w:rsid w:val="00B40BCB"/>
    <w:rsid w:val="00B41209"/>
    <w:rsid w:val="00B41964"/>
    <w:rsid w:val="00B426DC"/>
    <w:rsid w:val="00B465C5"/>
    <w:rsid w:val="00B46A99"/>
    <w:rsid w:val="00B57FBE"/>
    <w:rsid w:val="00B6137B"/>
    <w:rsid w:val="00B62844"/>
    <w:rsid w:val="00B6461B"/>
    <w:rsid w:val="00B64A60"/>
    <w:rsid w:val="00B6540C"/>
    <w:rsid w:val="00B65732"/>
    <w:rsid w:val="00B66C62"/>
    <w:rsid w:val="00B7412D"/>
    <w:rsid w:val="00B741FA"/>
    <w:rsid w:val="00B75749"/>
    <w:rsid w:val="00B75F24"/>
    <w:rsid w:val="00B7619B"/>
    <w:rsid w:val="00B774E3"/>
    <w:rsid w:val="00B85556"/>
    <w:rsid w:val="00B92D87"/>
    <w:rsid w:val="00B967E6"/>
    <w:rsid w:val="00BA1C68"/>
    <w:rsid w:val="00BA37DC"/>
    <w:rsid w:val="00BA3ADD"/>
    <w:rsid w:val="00BA52C9"/>
    <w:rsid w:val="00BA6D02"/>
    <w:rsid w:val="00BB073D"/>
    <w:rsid w:val="00BB1514"/>
    <w:rsid w:val="00BC2BDA"/>
    <w:rsid w:val="00BC3E2E"/>
    <w:rsid w:val="00BD6606"/>
    <w:rsid w:val="00BF2D2E"/>
    <w:rsid w:val="00C15473"/>
    <w:rsid w:val="00C21570"/>
    <w:rsid w:val="00C22656"/>
    <w:rsid w:val="00C232DD"/>
    <w:rsid w:val="00C24685"/>
    <w:rsid w:val="00C263A7"/>
    <w:rsid w:val="00C36C83"/>
    <w:rsid w:val="00C37734"/>
    <w:rsid w:val="00C41E3F"/>
    <w:rsid w:val="00C426D9"/>
    <w:rsid w:val="00C44CFD"/>
    <w:rsid w:val="00C45BFD"/>
    <w:rsid w:val="00C66625"/>
    <w:rsid w:val="00C70DF2"/>
    <w:rsid w:val="00C76CA2"/>
    <w:rsid w:val="00C932AE"/>
    <w:rsid w:val="00C94739"/>
    <w:rsid w:val="00C94E0B"/>
    <w:rsid w:val="00CA1CD2"/>
    <w:rsid w:val="00CA32DB"/>
    <w:rsid w:val="00CA6D62"/>
    <w:rsid w:val="00CB75D1"/>
    <w:rsid w:val="00CD1CDE"/>
    <w:rsid w:val="00CE3B41"/>
    <w:rsid w:val="00CE43DB"/>
    <w:rsid w:val="00CE4856"/>
    <w:rsid w:val="00CF6F72"/>
    <w:rsid w:val="00D22920"/>
    <w:rsid w:val="00D264DF"/>
    <w:rsid w:val="00D32002"/>
    <w:rsid w:val="00D40352"/>
    <w:rsid w:val="00D410FD"/>
    <w:rsid w:val="00D60FAB"/>
    <w:rsid w:val="00D62688"/>
    <w:rsid w:val="00D63812"/>
    <w:rsid w:val="00D63A3E"/>
    <w:rsid w:val="00D6482A"/>
    <w:rsid w:val="00D7396D"/>
    <w:rsid w:val="00D809DE"/>
    <w:rsid w:val="00D82104"/>
    <w:rsid w:val="00D8315D"/>
    <w:rsid w:val="00D833CA"/>
    <w:rsid w:val="00D836FD"/>
    <w:rsid w:val="00D9161E"/>
    <w:rsid w:val="00D93ECB"/>
    <w:rsid w:val="00D94236"/>
    <w:rsid w:val="00D96816"/>
    <w:rsid w:val="00D97B27"/>
    <w:rsid w:val="00DA1032"/>
    <w:rsid w:val="00DA368A"/>
    <w:rsid w:val="00DA5CA5"/>
    <w:rsid w:val="00DB1903"/>
    <w:rsid w:val="00DB26CD"/>
    <w:rsid w:val="00DB35A5"/>
    <w:rsid w:val="00DB4E8F"/>
    <w:rsid w:val="00DC06B9"/>
    <w:rsid w:val="00DC2B83"/>
    <w:rsid w:val="00DC323D"/>
    <w:rsid w:val="00DC43D8"/>
    <w:rsid w:val="00DC49C6"/>
    <w:rsid w:val="00DD4572"/>
    <w:rsid w:val="00DE0CDB"/>
    <w:rsid w:val="00DF025E"/>
    <w:rsid w:val="00DF0A7A"/>
    <w:rsid w:val="00DF50AA"/>
    <w:rsid w:val="00E001C9"/>
    <w:rsid w:val="00E03ECC"/>
    <w:rsid w:val="00E0477F"/>
    <w:rsid w:val="00E05E80"/>
    <w:rsid w:val="00E06326"/>
    <w:rsid w:val="00E12C98"/>
    <w:rsid w:val="00E155E5"/>
    <w:rsid w:val="00E17A57"/>
    <w:rsid w:val="00E22734"/>
    <w:rsid w:val="00E27CF0"/>
    <w:rsid w:val="00E34DCF"/>
    <w:rsid w:val="00E35C33"/>
    <w:rsid w:val="00E4537F"/>
    <w:rsid w:val="00E45821"/>
    <w:rsid w:val="00E47730"/>
    <w:rsid w:val="00E51345"/>
    <w:rsid w:val="00E528E0"/>
    <w:rsid w:val="00E5674A"/>
    <w:rsid w:val="00E62D85"/>
    <w:rsid w:val="00E65B30"/>
    <w:rsid w:val="00E70990"/>
    <w:rsid w:val="00E92002"/>
    <w:rsid w:val="00E93510"/>
    <w:rsid w:val="00EA0E6A"/>
    <w:rsid w:val="00EA1534"/>
    <w:rsid w:val="00EA195C"/>
    <w:rsid w:val="00EA400C"/>
    <w:rsid w:val="00EA438F"/>
    <w:rsid w:val="00EB31D6"/>
    <w:rsid w:val="00EB6D4F"/>
    <w:rsid w:val="00EC681B"/>
    <w:rsid w:val="00EC7E64"/>
    <w:rsid w:val="00ED465E"/>
    <w:rsid w:val="00EE2C96"/>
    <w:rsid w:val="00EE5CAF"/>
    <w:rsid w:val="00EE64AA"/>
    <w:rsid w:val="00EF2E65"/>
    <w:rsid w:val="00EF34EA"/>
    <w:rsid w:val="00EF39D0"/>
    <w:rsid w:val="00EF44B5"/>
    <w:rsid w:val="00EF5AAA"/>
    <w:rsid w:val="00EF6856"/>
    <w:rsid w:val="00F0194D"/>
    <w:rsid w:val="00F03151"/>
    <w:rsid w:val="00F06093"/>
    <w:rsid w:val="00F107D1"/>
    <w:rsid w:val="00F10D33"/>
    <w:rsid w:val="00F150DD"/>
    <w:rsid w:val="00F17E31"/>
    <w:rsid w:val="00F204B0"/>
    <w:rsid w:val="00F23067"/>
    <w:rsid w:val="00F271F8"/>
    <w:rsid w:val="00F313BF"/>
    <w:rsid w:val="00F31837"/>
    <w:rsid w:val="00F32BDA"/>
    <w:rsid w:val="00F33330"/>
    <w:rsid w:val="00F41341"/>
    <w:rsid w:val="00F42401"/>
    <w:rsid w:val="00F42DB3"/>
    <w:rsid w:val="00F435CC"/>
    <w:rsid w:val="00F45253"/>
    <w:rsid w:val="00F45B60"/>
    <w:rsid w:val="00F6141B"/>
    <w:rsid w:val="00F65071"/>
    <w:rsid w:val="00F66288"/>
    <w:rsid w:val="00F7162D"/>
    <w:rsid w:val="00F72D31"/>
    <w:rsid w:val="00F74984"/>
    <w:rsid w:val="00F94ABA"/>
    <w:rsid w:val="00FA4B7E"/>
    <w:rsid w:val="00FA6716"/>
    <w:rsid w:val="00FB0230"/>
    <w:rsid w:val="00FB7158"/>
    <w:rsid w:val="00FC34D3"/>
    <w:rsid w:val="00FC4E79"/>
    <w:rsid w:val="00FC63A4"/>
    <w:rsid w:val="00FC6DCB"/>
    <w:rsid w:val="00FD174D"/>
    <w:rsid w:val="00FE1C92"/>
    <w:rsid w:val="00FF6C0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362685"/>
  <w15:docId w15:val="{EEC5FB5A-7BDC-4FD8-AC39-01EFB7F9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Arial"/>
        <w:color w:val="000000" w:themeColor="text1"/>
        <w:sz w:val="24"/>
        <w:szCs w:val="24"/>
        <w:lang w:val="en-GB" w:eastAsia="en-US" w:bidi="ar-SA"/>
      </w:rPr>
    </w:rPrDefault>
    <w:pPrDefault>
      <w:pPr>
        <w:spacing w:after="20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4" w:unhideWhenUsed="1"/>
    <w:lsdException w:name="heading 6" w:semiHidden="1" w:uiPriority="4" w:unhideWhenUsed="1"/>
    <w:lsdException w:name="heading 7" w:semiHidden="1" w:uiPriority="4" w:unhideWhenUsed="1"/>
    <w:lsdException w:name="heading 8" w:semiHidden="1" w:uiPriority="4" w:unhideWhenUsed="1"/>
    <w:lsdException w:name="heading 9" w:semiHidden="1" w:uiPriority="4"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lsdException w:name="Emphasis" w:uiPriority="4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49"/>
    <w:lsdException w:name="Intense Quote" w:uiPriority="4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lsdException w:name="Intense Emphasis" w:uiPriority="49"/>
    <w:lsdException w:name="Subtle Reference" w:uiPriority="49"/>
    <w:lsdException w:name="Intense Reference" w:semiHidden="1" w:uiPriority="49"/>
    <w:lsdException w:name="Book Title" w:semiHidden="1" w:uiPriority="49"/>
    <w:lsdException w:name="Bibliography" w:semiHidden="1" w:uiPriority="49"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Text"/>
    <w:qFormat/>
    <w:rsid w:val="008608A4"/>
    <w:pPr>
      <w:spacing w:line="276" w:lineRule="auto"/>
    </w:pPr>
  </w:style>
  <w:style w:type="paragraph" w:styleId="Heading1">
    <w:name w:val="heading 1"/>
    <w:aliases w:val="~SectionHeading"/>
    <w:basedOn w:val="SecHeadNonToc"/>
    <w:next w:val="Normal"/>
    <w:link w:val="Heading1Char"/>
    <w:uiPriority w:val="1"/>
    <w:qFormat/>
    <w:rsid w:val="008608A4"/>
    <w:pPr>
      <w:pageBreakBefore w:val="0"/>
      <w:spacing w:before="240"/>
      <w:outlineLvl w:val="0"/>
    </w:pPr>
  </w:style>
  <w:style w:type="paragraph" w:styleId="Heading2">
    <w:name w:val="heading 2"/>
    <w:aliases w:val="~SubHeading"/>
    <w:basedOn w:val="ExecSumSubHead"/>
    <w:next w:val="Normal"/>
    <w:link w:val="Heading2Char"/>
    <w:uiPriority w:val="2"/>
    <w:qFormat/>
    <w:rsid w:val="008608A4"/>
    <w:pPr>
      <w:outlineLvl w:val="1"/>
    </w:pPr>
  </w:style>
  <w:style w:type="paragraph" w:styleId="Heading3">
    <w:name w:val="heading 3"/>
    <w:aliases w:val="~MinorSubHeading"/>
    <w:basedOn w:val="Heading2"/>
    <w:next w:val="Normal"/>
    <w:link w:val="Heading3Char"/>
    <w:uiPriority w:val="3"/>
    <w:qFormat/>
    <w:rsid w:val="008608A4"/>
    <w:pPr>
      <w:numPr>
        <w:ilvl w:val="2"/>
      </w:numPr>
      <w:outlineLvl w:val="2"/>
    </w:pPr>
  </w:style>
  <w:style w:type="paragraph" w:styleId="Heading4">
    <w:name w:val="heading 4"/>
    <w:aliases w:val="~Level4Heading"/>
    <w:basedOn w:val="Heading3"/>
    <w:next w:val="Normal"/>
    <w:link w:val="Heading4Char"/>
    <w:uiPriority w:val="4"/>
    <w:semiHidden/>
    <w:qFormat/>
    <w:rsid w:val="008608A4"/>
    <w:pPr>
      <w:numPr>
        <w:ilvl w:val="0"/>
      </w:numPr>
      <w:outlineLvl w:val="3"/>
    </w:pPr>
    <w:rPr>
      <w:b w:val="0"/>
      <w:i/>
    </w:rPr>
  </w:style>
  <w:style w:type="paragraph" w:styleId="Heading5">
    <w:name w:val="heading 5"/>
    <w:basedOn w:val="Normal"/>
    <w:next w:val="Normal"/>
    <w:link w:val="Heading5Char"/>
    <w:uiPriority w:val="4"/>
    <w:semiHidden/>
    <w:rsid w:val="008608A4"/>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4"/>
    <w:semiHidden/>
    <w:rsid w:val="008608A4"/>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4"/>
    <w:semiHidden/>
    <w:rsid w:val="008608A4"/>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4"/>
    <w:semiHidden/>
    <w:rsid w:val="008608A4"/>
    <w:pPr>
      <w:keepNext/>
      <w:keepLines/>
      <w:spacing w:before="200"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4"/>
    <w:semiHidden/>
    <w:rsid w:val="008608A4"/>
    <w:pPr>
      <w:keepNext/>
      <w:keepLines/>
      <w:spacing w:before="200" w:after="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BaseStyle"/>
    <w:uiPriority w:val="19"/>
    <w:unhideWhenUsed/>
    <w:rsid w:val="008608A4"/>
    <w:pPr>
      <w:spacing w:after="0" w:line="240" w:lineRule="auto"/>
    </w:pPr>
  </w:style>
  <w:style w:type="paragraph" w:customStyle="1" w:styleId="SecHeadNonToc">
    <w:name w:val="~SecHeadNonToc"/>
    <w:basedOn w:val="NoSpacing"/>
    <w:next w:val="Normal"/>
    <w:uiPriority w:val="24"/>
    <w:rsid w:val="008608A4"/>
    <w:pPr>
      <w:keepNext/>
      <w:pageBreakBefore/>
      <w:spacing w:after="200" w:line="276" w:lineRule="auto"/>
    </w:pPr>
    <w:rPr>
      <w:rFonts w:asciiTheme="majorHAnsi" w:hAnsiTheme="majorHAnsi"/>
      <w:b/>
      <w:sz w:val="28"/>
    </w:rPr>
  </w:style>
  <w:style w:type="paragraph" w:customStyle="1" w:styleId="AppendixDivider">
    <w:name w:val="~AppendixDivider"/>
    <w:basedOn w:val="SecHeadNonToc"/>
    <w:next w:val="Normal"/>
    <w:uiPriority w:val="24"/>
    <w:rsid w:val="008608A4"/>
    <w:pPr>
      <w:outlineLvl w:val="0"/>
    </w:pPr>
  </w:style>
  <w:style w:type="paragraph" w:customStyle="1" w:styleId="AppHead">
    <w:name w:val="~AppHead"/>
    <w:basedOn w:val="SecHeadNonToc"/>
    <w:next w:val="Normal"/>
    <w:uiPriority w:val="24"/>
    <w:rsid w:val="008608A4"/>
    <w:pPr>
      <w:numPr>
        <w:numId w:val="1"/>
      </w:numPr>
    </w:pPr>
  </w:style>
  <w:style w:type="paragraph" w:customStyle="1" w:styleId="AppSubHead">
    <w:name w:val="~AppSubHead"/>
    <w:basedOn w:val="AppHead"/>
    <w:next w:val="Normal"/>
    <w:uiPriority w:val="24"/>
    <w:rsid w:val="008608A4"/>
    <w:pPr>
      <w:pageBreakBefore w:val="0"/>
      <w:numPr>
        <w:ilvl w:val="1"/>
      </w:numPr>
      <w:outlineLvl w:val="0"/>
    </w:pPr>
    <w:rPr>
      <w:sz w:val="24"/>
    </w:rPr>
  </w:style>
  <w:style w:type="paragraph" w:customStyle="1" w:styleId="AppMinorSubHead">
    <w:name w:val="~AppMinorSubHead"/>
    <w:basedOn w:val="AppHead"/>
    <w:next w:val="Normal"/>
    <w:uiPriority w:val="24"/>
    <w:rsid w:val="008608A4"/>
    <w:pPr>
      <w:pageBreakBefore w:val="0"/>
      <w:numPr>
        <w:ilvl w:val="2"/>
      </w:numPr>
    </w:pPr>
    <w:rPr>
      <w:sz w:val="24"/>
    </w:rPr>
  </w:style>
  <w:style w:type="paragraph" w:customStyle="1" w:styleId="BodyHeading">
    <w:name w:val="~BodyHeading"/>
    <w:basedOn w:val="Normal"/>
    <w:next w:val="Normal"/>
    <w:uiPriority w:val="5"/>
    <w:qFormat/>
    <w:rsid w:val="008608A4"/>
    <w:pPr>
      <w:keepNext/>
      <w:numPr>
        <w:ilvl w:val="3"/>
        <w:numId w:val="2"/>
      </w:numPr>
    </w:pPr>
    <w:rPr>
      <w:i/>
    </w:rPr>
  </w:style>
  <w:style w:type="table" w:customStyle="1" w:styleId="TableGridLight1">
    <w:name w:val="Table Grid Light1"/>
    <w:basedOn w:val="TableNormal"/>
    <w:uiPriority w:val="40"/>
    <w:rsid w:val="008608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ullet10">
    <w:name w:val="~Bullet1"/>
    <w:basedOn w:val="Normal"/>
    <w:uiPriority w:val="9"/>
    <w:qFormat/>
    <w:rsid w:val="008608A4"/>
    <w:pPr>
      <w:numPr>
        <w:numId w:val="4"/>
      </w:numPr>
    </w:pPr>
    <w:rPr>
      <w:rFonts w:eastAsia="Calibri"/>
    </w:rPr>
  </w:style>
  <w:style w:type="paragraph" w:customStyle="1" w:styleId="Bullet2">
    <w:name w:val="~Bullet2"/>
    <w:basedOn w:val="Bullet10"/>
    <w:uiPriority w:val="9"/>
    <w:qFormat/>
    <w:rsid w:val="008608A4"/>
    <w:pPr>
      <w:numPr>
        <w:ilvl w:val="1"/>
      </w:numPr>
    </w:pPr>
  </w:style>
  <w:style w:type="paragraph" w:customStyle="1" w:styleId="Bullet3">
    <w:name w:val="~Bullet3"/>
    <w:basedOn w:val="Bullet2"/>
    <w:uiPriority w:val="9"/>
    <w:qFormat/>
    <w:rsid w:val="008608A4"/>
    <w:pPr>
      <w:numPr>
        <w:ilvl w:val="2"/>
      </w:numPr>
    </w:pPr>
  </w:style>
  <w:style w:type="paragraph" w:styleId="Caption">
    <w:name w:val="caption"/>
    <w:aliases w:val="~Caption"/>
    <w:basedOn w:val="BodyHeading"/>
    <w:next w:val="Normal"/>
    <w:link w:val="CaptionChar"/>
    <w:uiPriority w:val="19"/>
    <w:rsid w:val="008608A4"/>
    <w:pPr>
      <w:numPr>
        <w:ilvl w:val="0"/>
        <w:numId w:val="0"/>
      </w:numPr>
      <w:spacing w:after="60" w:line="240" w:lineRule="auto"/>
    </w:pPr>
    <w:rPr>
      <w:rFonts w:eastAsia="Calibri"/>
      <w:b/>
      <w:i w:val="0"/>
    </w:rPr>
  </w:style>
  <w:style w:type="character" w:customStyle="1" w:styleId="CaptionChar">
    <w:name w:val="Caption Char"/>
    <w:aliases w:val="~Caption Char"/>
    <w:basedOn w:val="DefaultParagraphFont"/>
    <w:link w:val="Caption"/>
    <w:uiPriority w:val="19"/>
    <w:rsid w:val="008608A4"/>
    <w:rPr>
      <w:rFonts w:eastAsia="Calibri"/>
      <w:b/>
    </w:rPr>
  </w:style>
  <w:style w:type="paragraph" w:customStyle="1" w:styleId="ExecSumHead">
    <w:name w:val="~ExecSumHead"/>
    <w:basedOn w:val="SecHeadNonToc"/>
    <w:next w:val="Normal"/>
    <w:uiPriority w:val="24"/>
    <w:rsid w:val="008608A4"/>
    <w:pPr>
      <w:pageBreakBefore w:val="0"/>
      <w:outlineLvl w:val="0"/>
    </w:pPr>
  </w:style>
  <w:style w:type="paragraph" w:customStyle="1" w:styleId="ExecSumSubHead">
    <w:name w:val="~ExecSumSubHead"/>
    <w:basedOn w:val="ExecSumHead"/>
    <w:next w:val="Normal"/>
    <w:uiPriority w:val="24"/>
    <w:rsid w:val="008608A4"/>
    <w:rPr>
      <w:sz w:val="24"/>
    </w:rPr>
  </w:style>
  <w:style w:type="paragraph" w:customStyle="1" w:styleId="GraphicLeft">
    <w:name w:val="~GraphicLeft"/>
    <w:basedOn w:val="NoSpacing"/>
    <w:uiPriority w:val="29"/>
    <w:rsid w:val="008608A4"/>
  </w:style>
  <w:style w:type="paragraph" w:customStyle="1" w:styleId="GraphicCentre">
    <w:name w:val="~GraphicCentre"/>
    <w:basedOn w:val="GraphicLeft"/>
    <w:uiPriority w:val="29"/>
    <w:rsid w:val="008608A4"/>
    <w:pPr>
      <w:jc w:val="center"/>
    </w:pPr>
  </w:style>
  <w:style w:type="paragraph" w:customStyle="1" w:styleId="GraphicRight">
    <w:name w:val="~GraphicRight"/>
    <w:basedOn w:val="GraphicLeft"/>
    <w:uiPriority w:val="29"/>
    <w:rsid w:val="008608A4"/>
    <w:pPr>
      <w:jc w:val="right"/>
    </w:pPr>
  </w:style>
  <w:style w:type="paragraph" w:customStyle="1" w:styleId="Hidden">
    <w:name w:val="~Hidden"/>
    <w:basedOn w:val="NoSpacing"/>
    <w:uiPriority w:val="29"/>
    <w:semiHidden/>
    <w:rsid w:val="008608A4"/>
    <w:pPr>
      <w:framePr w:wrap="around" w:vAnchor="page" w:hAnchor="page" w:xAlign="right" w:yAlign="bottom"/>
    </w:pPr>
    <w:rPr>
      <w:color w:val="C00000"/>
    </w:rPr>
  </w:style>
  <w:style w:type="paragraph" w:customStyle="1" w:styleId="IntroText">
    <w:name w:val="~IntroText"/>
    <w:basedOn w:val="Normal"/>
    <w:next w:val="Normal"/>
    <w:uiPriority w:val="24"/>
    <w:rsid w:val="008608A4"/>
    <w:pPr>
      <w:spacing w:before="120" w:after="0"/>
    </w:pPr>
  </w:style>
  <w:style w:type="paragraph" w:customStyle="1" w:styleId="HighlightNumber">
    <w:name w:val="~HighlightNumber"/>
    <w:basedOn w:val="NoSpacing"/>
    <w:uiPriority w:val="29"/>
    <w:semiHidden/>
    <w:rsid w:val="008608A4"/>
    <w:pPr>
      <w:keepNext/>
      <w:spacing w:line="204" w:lineRule="auto"/>
      <w:jc w:val="right"/>
    </w:pPr>
    <w:rPr>
      <w:b/>
      <w:sz w:val="96"/>
    </w:rPr>
  </w:style>
  <w:style w:type="paragraph" w:customStyle="1" w:styleId="KeyMsgBoxHead">
    <w:name w:val="~KeyMsgBoxHead"/>
    <w:basedOn w:val="NoSpacing"/>
    <w:uiPriority w:val="29"/>
    <w:rsid w:val="008608A4"/>
    <w:pPr>
      <w:keepNext/>
      <w:spacing w:before="200" w:after="200"/>
    </w:pPr>
    <w:rPr>
      <w:b/>
    </w:rPr>
  </w:style>
  <w:style w:type="paragraph" w:customStyle="1" w:styleId="NumBullet1">
    <w:name w:val="~NumBullet1"/>
    <w:basedOn w:val="Bullet10"/>
    <w:uiPriority w:val="9"/>
    <w:qFormat/>
    <w:rsid w:val="008608A4"/>
    <w:pPr>
      <w:numPr>
        <w:numId w:val="5"/>
      </w:numPr>
    </w:pPr>
  </w:style>
  <w:style w:type="paragraph" w:customStyle="1" w:styleId="NumBullet2">
    <w:name w:val="~NumBullet2"/>
    <w:basedOn w:val="NumBullet1"/>
    <w:uiPriority w:val="9"/>
    <w:qFormat/>
    <w:rsid w:val="008608A4"/>
    <w:pPr>
      <w:numPr>
        <w:ilvl w:val="1"/>
      </w:numPr>
    </w:pPr>
  </w:style>
  <w:style w:type="paragraph" w:customStyle="1" w:styleId="NumBullet3">
    <w:name w:val="~NumBullet3"/>
    <w:basedOn w:val="NumBullet2"/>
    <w:uiPriority w:val="9"/>
    <w:qFormat/>
    <w:rsid w:val="008608A4"/>
    <w:pPr>
      <w:numPr>
        <w:ilvl w:val="2"/>
      </w:numPr>
    </w:pPr>
  </w:style>
  <w:style w:type="paragraph" w:customStyle="1" w:styleId="QuoteBoxText">
    <w:name w:val="~QuoteBoxText"/>
    <w:basedOn w:val="Normal"/>
    <w:uiPriority w:val="29"/>
    <w:rsid w:val="008608A4"/>
  </w:style>
  <w:style w:type="paragraph" w:customStyle="1" w:styleId="Source">
    <w:name w:val="~Source"/>
    <w:basedOn w:val="Normal"/>
    <w:next w:val="Normal"/>
    <w:uiPriority w:val="29"/>
    <w:rsid w:val="008608A4"/>
    <w:pPr>
      <w:spacing w:before="60" w:line="240" w:lineRule="auto"/>
      <w:ind w:left="680" w:hanging="680"/>
    </w:pPr>
    <w:rPr>
      <w:rFonts w:eastAsia="Calibri"/>
      <w:sz w:val="20"/>
    </w:rPr>
  </w:style>
  <w:style w:type="paragraph" w:customStyle="1" w:styleId="Spacer">
    <w:name w:val="~Spacer"/>
    <w:basedOn w:val="NoSpacing"/>
    <w:uiPriority w:val="29"/>
    <w:rsid w:val="008608A4"/>
    <w:rPr>
      <w:rFonts w:ascii="Arial" w:hAnsi="Arial"/>
      <w:sz w:val="2"/>
    </w:rPr>
  </w:style>
  <w:style w:type="paragraph" w:customStyle="1" w:styleId="TableTextLeft">
    <w:name w:val="~TableTextLeft"/>
    <w:basedOn w:val="Normal"/>
    <w:uiPriority w:val="14"/>
    <w:qFormat/>
    <w:rsid w:val="008608A4"/>
    <w:pPr>
      <w:spacing w:before="40" w:after="40" w:line="240" w:lineRule="auto"/>
    </w:pPr>
    <w:rPr>
      <w:sz w:val="22"/>
    </w:rPr>
  </w:style>
  <w:style w:type="paragraph" w:customStyle="1" w:styleId="TableBullet1">
    <w:name w:val="~TableBullet1"/>
    <w:basedOn w:val="TableTextLeft"/>
    <w:uiPriority w:val="14"/>
    <w:qFormat/>
    <w:rsid w:val="008608A4"/>
    <w:pPr>
      <w:numPr>
        <w:numId w:val="3"/>
      </w:numPr>
      <w:spacing w:before="0" w:after="200" w:line="23" w:lineRule="atLeast"/>
    </w:pPr>
    <w:rPr>
      <w:rFonts w:eastAsia="Calibri"/>
    </w:rPr>
  </w:style>
  <w:style w:type="paragraph" w:customStyle="1" w:styleId="TableHeadingLeft">
    <w:name w:val="~TableHeadingLeft"/>
    <w:basedOn w:val="TableTextLeft"/>
    <w:uiPriority w:val="14"/>
    <w:qFormat/>
    <w:rsid w:val="008608A4"/>
    <w:pPr>
      <w:keepNext/>
    </w:pPr>
    <w:rPr>
      <w:color w:val="FFFFFF" w:themeColor="background1"/>
      <w:szCs w:val="26"/>
    </w:rPr>
  </w:style>
  <w:style w:type="paragraph" w:customStyle="1" w:styleId="TableHeadingCentre">
    <w:name w:val="~TableHeadingCentre"/>
    <w:basedOn w:val="TableHeadingLeft"/>
    <w:uiPriority w:val="14"/>
    <w:rsid w:val="008608A4"/>
    <w:pPr>
      <w:jc w:val="center"/>
    </w:pPr>
  </w:style>
  <w:style w:type="paragraph" w:customStyle="1" w:styleId="TableHeadingRight">
    <w:name w:val="~TableHeadingRight"/>
    <w:basedOn w:val="TableHeadingLeft"/>
    <w:uiPriority w:val="14"/>
    <w:rsid w:val="008608A4"/>
    <w:pPr>
      <w:jc w:val="right"/>
    </w:pPr>
  </w:style>
  <w:style w:type="table" w:customStyle="1" w:styleId="TableNormal0">
    <w:name w:val="~TableNormal"/>
    <w:basedOn w:val="TableNormal"/>
    <w:semiHidden/>
    <w:rsid w:val="008608A4"/>
    <w:pPr>
      <w:spacing w:after="0" w:line="240" w:lineRule="auto"/>
    </w:pPr>
    <w:tblPr/>
  </w:style>
  <w:style w:type="paragraph" w:customStyle="1" w:styleId="TableTextCentre">
    <w:name w:val="~TableTextCentre"/>
    <w:basedOn w:val="TableTextLeft"/>
    <w:uiPriority w:val="14"/>
    <w:rsid w:val="008608A4"/>
    <w:pPr>
      <w:jc w:val="center"/>
    </w:pPr>
  </w:style>
  <w:style w:type="paragraph" w:customStyle="1" w:styleId="TableTextRight">
    <w:name w:val="~TableTextRight"/>
    <w:basedOn w:val="TableTextLeft"/>
    <w:uiPriority w:val="14"/>
    <w:rsid w:val="008608A4"/>
    <w:pPr>
      <w:jc w:val="right"/>
    </w:pPr>
  </w:style>
  <w:style w:type="paragraph" w:customStyle="1" w:styleId="TableTotalLeft">
    <w:name w:val="~TableTotalLeft"/>
    <w:basedOn w:val="TableTextLeft"/>
    <w:uiPriority w:val="14"/>
    <w:rsid w:val="008608A4"/>
    <w:rPr>
      <w:b/>
    </w:rPr>
  </w:style>
  <w:style w:type="paragraph" w:customStyle="1" w:styleId="TableTotalCentre">
    <w:name w:val="~TableTotalCentre"/>
    <w:basedOn w:val="TableTotalLeft"/>
    <w:uiPriority w:val="14"/>
    <w:rsid w:val="008608A4"/>
    <w:pPr>
      <w:framePr w:wrap="around" w:vAnchor="page" w:hAnchor="margin" w:y="1135"/>
      <w:suppressOverlap/>
      <w:jc w:val="center"/>
    </w:pPr>
  </w:style>
  <w:style w:type="paragraph" w:customStyle="1" w:styleId="TableTotalRight">
    <w:name w:val="~TableTotalRight"/>
    <w:basedOn w:val="TableTotalLeft"/>
    <w:uiPriority w:val="14"/>
    <w:rsid w:val="008608A4"/>
    <w:pPr>
      <w:framePr w:wrap="around" w:vAnchor="page" w:hAnchor="margin" w:y="1135"/>
      <w:suppressOverlap/>
      <w:jc w:val="right"/>
    </w:pPr>
  </w:style>
  <w:style w:type="paragraph" w:styleId="BalloonText">
    <w:name w:val="Balloon Text"/>
    <w:basedOn w:val="Normal"/>
    <w:link w:val="BalloonTextChar"/>
    <w:uiPriority w:val="99"/>
    <w:semiHidden/>
    <w:unhideWhenUsed/>
    <w:rsid w:val="008608A4"/>
    <w:pPr>
      <w:spacing w:after="0" w:line="240" w:lineRule="auto"/>
    </w:pPr>
    <w:rPr>
      <w:rFonts w:ascii="Tahoma" w:hAnsi="Tahoma" w:cs="Tahoma"/>
      <w:color w:val="808080" w:themeColor="background1" w:themeShade="80"/>
      <w:sz w:val="16"/>
      <w:szCs w:val="16"/>
    </w:rPr>
  </w:style>
  <w:style w:type="character" w:customStyle="1" w:styleId="BalloonTextChar">
    <w:name w:val="Balloon Text Char"/>
    <w:basedOn w:val="DefaultParagraphFont"/>
    <w:link w:val="BalloonText"/>
    <w:uiPriority w:val="99"/>
    <w:semiHidden/>
    <w:rsid w:val="008608A4"/>
    <w:rPr>
      <w:rFonts w:ascii="Tahoma" w:hAnsi="Tahoma" w:cs="Tahoma"/>
      <w:color w:val="808080" w:themeColor="background1" w:themeShade="80"/>
      <w:sz w:val="16"/>
      <w:szCs w:val="16"/>
    </w:rPr>
  </w:style>
  <w:style w:type="character" w:styleId="CommentReference">
    <w:name w:val="annotation reference"/>
    <w:basedOn w:val="DefaultParagraphFont"/>
    <w:uiPriority w:val="99"/>
    <w:semiHidden/>
    <w:unhideWhenUsed/>
    <w:rsid w:val="008608A4"/>
    <w:rPr>
      <w:sz w:val="16"/>
      <w:szCs w:val="16"/>
    </w:rPr>
  </w:style>
  <w:style w:type="paragraph" w:styleId="CommentText">
    <w:name w:val="annotation text"/>
    <w:basedOn w:val="Normal"/>
    <w:link w:val="CommentTextChar"/>
    <w:uiPriority w:val="99"/>
    <w:unhideWhenUsed/>
    <w:rsid w:val="008608A4"/>
    <w:pPr>
      <w:spacing w:before="120" w:after="0" w:line="240" w:lineRule="auto"/>
    </w:pPr>
    <w:rPr>
      <w:rFonts w:ascii="Arial" w:hAnsi="Arial"/>
      <w:color w:val="auto"/>
    </w:rPr>
  </w:style>
  <w:style w:type="character" w:customStyle="1" w:styleId="CommentTextChar">
    <w:name w:val="Comment Text Char"/>
    <w:basedOn w:val="DefaultParagraphFont"/>
    <w:link w:val="CommentText"/>
    <w:uiPriority w:val="99"/>
    <w:rsid w:val="008608A4"/>
    <w:rPr>
      <w:rFonts w:ascii="Arial" w:hAnsi="Arial"/>
      <w:color w:val="auto"/>
    </w:rPr>
  </w:style>
  <w:style w:type="paragraph" w:styleId="CommentSubject">
    <w:name w:val="annotation subject"/>
    <w:basedOn w:val="CommentText"/>
    <w:next w:val="CommentText"/>
    <w:link w:val="CommentSubjectChar"/>
    <w:uiPriority w:val="99"/>
    <w:semiHidden/>
    <w:unhideWhenUsed/>
    <w:rsid w:val="008608A4"/>
    <w:rPr>
      <w:b/>
      <w:bCs/>
    </w:rPr>
  </w:style>
  <w:style w:type="character" w:customStyle="1" w:styleId="CommentSubjectChar">
    <w:name w:val="Comment Subject Char"/>
    <w:basedOn w:val="CommentTextChar"/>
    <w:link w:val="CommentSubject"/>
    <w:uiPriority w:val="99"/>
    <w:semiHidden/>
    <w:rsid w:val="008608A4"/>
    <w:rPr>
      <w:rFonts w:ascii="Arial" w:hAnsi="Arial"/>
      <w:b/>
      <w:bCs/>
      <w:color w:val="auto"/>
    </w:rPr>
  </w:style>
  <w:style w:type="character" w:styleId="FollowedHyperlink">
    <w:name w:val="FollowedHyperlink"/>
    <w:aliases w:val="~FollowedHyperlink"/>
    <w:basedOn w:val="DefaultParagraphFont"/>
    <w:uiPriority w:val="99"/>
    <w:unhideWhenUsed/>
    <w:rsid w:val="008608A4"/>
    <w:rPr>
      <w:color w:val="000000" w:themeColor="text1"/>
      <w:u w:val="none"/>
    </w:rPr>
  </w:style>
  <w:style w:type="paragraph" w:styleId="Footer">
    <w:name w:val="footer"/>
    <w:aliases w:val="~Footer"/>
    <w:basedOn w:val="NoSpacing"/>
    <w:link w:val="FooterChar"/>
    <w:uiPriority w:val="99"/>
    <w:unhideWhenUsed/>
    <w:rsid w:val="008608A4"/>
    <w:pPr>
      <w:tabs>
        <w:tab w:val="center" w:pos="4513"/>
        <w:tab w:val="right" w:pos="9027"/>
      </w:tabs>
    </w:pPr>
    <w:rPr>
      <w:sz w:val="20"/>
    </w:rPr>
  </w:style>
  <w:style w:type="character" w:customStyle="1" w:styleId="FooterChar">
    <w:name w:val="Footer Char"/>
    <w:aliases w:val="~Footer Char"/>
    <w:basedOn w:val="DefaultParagraphFont"/>
    <w:link w:val="Footer"/>
    <w:uiPriority w:val="99"/>
    <w:rsid w:val="008608A4"/>
    <w:rPr>
      <w:sz w:val="20"/>
    </w:rPr>
  </w:style>
  <w:style w:type="character" w:styleId="FootnoteReference">
    <w:name w:val="footnote reference"/>
    <w:basedOn w:val="DefaultParagraphFont"/>
    <w:uiPriority w:val="19"/>
    <w:rsid w:val="008608A4"/>
    <w:rPr>
      <w:rFonts w:asciiTheme="minorHAnsi" w:hAnsiTheme="minorHAnsi"/>
      <w:vertAlign w:val="superscript"/>
    </w:rPr>
  </w:style>
  <w:style w:type="paragraph" w:styleId="FootnoteText">
    <w:name w:val="footnote text"/>
    <w:aliases w:val="~FootnoteText"/>
    <w:basedOn w:val="NoSpacing"/>
    <w:uiPriority w:val="19"/>
    <w:rsid w:val="008608A4"/>
    <w:pPr>
      <w:tabs>
        <w:tab w:val="left" w:pos="284"/>
      </w:tabs>
      <w:ind w:left="284" w:hanging="284"/>
    </w:pPr>
    <w:rPr>
      <w:sz w:val="20"/>
    </w:rPr>
  </w:style>
  <w:style w:type="paragraph" w:styleId="Header">
    <w:name w:val="header"/>
    <w:aliases w:val="~Header"/>
    <w:basedOn w:val="NoSpacing"/>
    <w:link w:val="HeaderChar"/>
    <w:uiPriority w:val="99"/>
    <w:unhideWhenUsed/>
    <w:rsid w:val="008608A4"/>
    <w:pPr>
      <w:tabs>
        <w:tab w:val="center" w:pos="4513"/>
        <w:tab w:val="right" w:pos="9027"/>
      </w:tabs>
    </w:pPr>
    <w:rPr>
      <w:sz w:val="20"/>
    </w:rPr>
  </w:style>
  <w:style w:type="character" w:customStyle="1" w:styleId="HeaderChar">
    <w:name w:val="Header Char"/>
    <w:aliases w:val="~Header Char"/>
    <w:basedOn w:val="DefaultParagraphFont"/>
    <w:link w:val="Header"/>
    <w:uiPriority w:val="99"/>
    <w:rsid w:val="008608A4"/>
    <w:rPr>
      <w:sz w:val="20"/>
    </w:rPr>
  </w:style>
  <w:style w:type="character" w:customStyle="1" w:styleId="Heading1Char">
    <w:name w:val="Heading 1 Char"/>
    <w:aliases w:val="~SectionHeading Char"/>
    <w:basedOn w:val="DefaultParagraphFont"/>
    <w:link w:val="Heading1"/>
    <w:uiPriority w:val="1"/>
    <w:rsid w:val="008608A4"/>
    <w:rPr>
      <w:rFonts w:asciiTheme="majorHAnsi" w:hAnsiTheme="majorHAnsi"/>
      <w:b/>
      <w:sz w:val="28"/>
    </w:rPr>
  </w:style>
  <w:style w:type="character" w:customStyle="1" w:styleId="Heading2Char">
    <w:name w:val="Heading 2 Char"/>
    <w:aliases w:val="~SubHeading Char"/>
    <w:basedOn w:val="DefaultParagraphFont"/>
    <w:link w:val="Heading2"/>
    <w:uiPriority w:val="2"/>
    <w:rsid w:val="008608A4"/>
    <w:rPr>
      <w:rFonts w:asciiTheme="majorHAnsi" w:hAnsiTheme="majorHAnsi"/>
      <w:b/>
    </w:rPr>
  </w:style>
  <w:style w:type="character" w:customStyle="1" w:styleId="Heading3Char">
    <w:name w:val="Heading 3 Char"/>
    <w:aliases w:val="~MinorSubHeading Char"/>
    <w:basedOn w:val="DefaultParagraphFont"/>
    <w:link w:val="Heading3"/>
    <w:uiPriority w:val="3"/>
    <w:rsid w:val="008608A4"/>
    <w:rPr>
      <w:rFonts w:asciiTheme="majorHAnsi" w:hAnsiTheme="majorHAnsi"/>
      <w:b/>
    </w:rPr>
  </w:style>
  <w:style w:type="character" w:customStyle="1" w:styleId="Heading4Char">
    <w:name w:val="Heading 4 Char"/>
    <w:aliases w:val="~Level4Heading Char"/>
    <w:basedOn w:val="DefaultParagraphFont"/>
    <w:link w:val="Heading4"/>
    <w:uiPriority w:val="4"/>
    <w:semiHidden/>
    <w:rsid w:val="008608A4"/>
    <w:rPr>
      <w:rFonts w:asciiTheme="majorHAnsi" w:hAnsiTheme="majorHAnsi"/>
      <w:i/>
    </w:rPr>
  </w:style>
  <w:style w:type="character" w:customStyle="1" w:styleId="Heading5Char">
    <w:name w:val="Heading 5 Char"/>
    <w:basedOn w:val="DefaultParagraphFont"/>
    <w:link w:val="Heading5"/>
    <w:uiPriority w:val="4"/>
    <w:semiHidden/>
    <w:rsid w:val="008608A4"/>
    <w:rPr>
      <w:rFonts w:asciiTheme="majorHAnsi" w:eastAsiaTheme="majorEastAsia" w:hAnsiTheme="majorHAnsi" w:cstheme="majorBidi"/>
    </w:rPr>
  </w:style>
  <w:style w:type="character" w:customStyle="1" w:styleId="Heading6Char">
    <w:name w:val="Heading 6 Char"/>
    <w:basedOn w:val="DefaultParagraphFont"/>
    <w:link w:val="Heading6"/>
    <w:uiPriority w:val="4"/>
    <w:semiHidden/>
    <w:rsid w:val="008608A4"/>
    <w:rPr>
      <w:rFonts w:asciiTheme="majorHAnsi" w:eastAsiaTheme="majorEastAsia" w:hAnsiTheme="majorHAnsi" w:cstheme="majorBidi"/>
      <w:i/>
      <w:iCs/>
    </w:rPr>
  </w:style>
  <w:style w:type="character" w:customStyle="1" w:styleId="Heading7Char">
    <w:name w:val="Heading 7 Char"/>
    <w:basedOn w:val="DefaultParagraphFont"/>
    <w:link w:val="Heading7"/>
    <w:uiPriority w:val="4"/>
    <w:semiHidden/>
    <w:rsid w:val="008608A4"/>
    <w:rPr>
      <w:rFonts w:asciiTheme="majorHAnsi" w:eastAsiaTheme="majorEastAsia" w:hAnsiTheme="majorHAnsi" w:cstheme="majorBidi"/>
      <w:i/>
      <w:iCs/>
    </w:rPr>
  </w:style>
  <w:style w:type="character" w:customStyle="1" w:styleId="Heading8Char">
    <w:name w:val="Heading 8 Char"/>
    <w:basedOn w:val="DefaultParagraphFont"/>
    <w:link w:val="Heading8"/>
    <w:uiPriority w:val="4"/>
    <w:semiHidden/>
    <w:rsid w:val="008608A4"/>
    <w:rPr>
      <w:rFonts w:asciiTheme="majorHAnsi" w:eastAsiaTheme="majorEastAsia" w:hAnsiTheme="majorHAnsi" w:cstheme="majorBidi"/>
    </w:rPr>
  </w:style>
  <w:style w:type="character" w:customStyle="1" w:styleId="Heading9Char">
    <w:name w:val="Heading 9 Char"/>
    <w:basedOn w:val="DefaultParagraphFont"/>
    <w:link w:val="Heading9"/>
    <w:uiPriority w:val="4"/>
    <w:semiHidden/>
    <w:rsid w:val="008608A4"/>
    <w:rPr>
      <w:rFonts w:asciiTheme="majorHAnsi" w:eastAsiaTheme="majorEastAsia" w:hAnsiTheme="majorHAnsi" w:cstheme="majorBidi"/>
      <w:i/>
      <w:iCs/>
    </w:rPr>
  </w:style>
  <w:style w:type="character" w:styleId="Hyperlink">
    <w:name w:val="Hyperlink"/>
    <w:aliases w:val="~HyperLink"/>
    <w:basedOn w:val="DefaultParagraphFont"/>
    <w:uiPriority w:val="99"/>
    <w:unhideWhenUsed/>
    <w:rsid w:val="008608A4"/>
    <w:rPr>
      <w:color w:val="0072C6" w:themeColor="accent1"/>
      <w:u w:val="none"/>
    </w:rPr>
  </w:style>
  <w:style w:type="table" w:styleId="MediumShading2-Accent1">
    <w:name w:val="Medium Shading 2 Accent 1"/>
    <w:basedOn w:val="TableNormal"/>
    <w:uiPriority w:val="64"/>
    <w:rsid w:val="008608A4"/>
    <w:pPr>
      <w:spacing w:after="0" w:line="240" w:lineRule="auto"/>
    </w:pPr>
    <w:rPr>
      <w:color w:val="808080" w:themeColor="background1" w:themeShade="8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6" w:themeFill="accent1"/>
      </w:tcPr>
    </w:tblStylePr>
    <w:tblStylePr w:type="lastCol">
      <w:rPr>
        <w:b/>
        <w:bCs/>
        <w:color w:val="FFFFFF" w:themeColor="background1"/>
      </w:rPr>
      <w:tblPr/>
      <w:tcPr>
        <w:tcBorders>
          <w:left w:val="nil"/>
          <w:right w:val="nil"/>
          <w:insideH w:val="nil"/>
          <w:insideV w:val="nil"/>
        </w:tcBorders>
        <w:shd w:val="clear" w:color="auto" w:fill="0072C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laceholderText">
    <w:name w:val="Placeholder Text"/>
    <w:basedOn w:val="DefaultParagraphFont"/>
    <w:uiPriority w:val="99"/>
    <w:semiHidden/>
    <w:rsid w:val="008608A4"/>
    <w:rPr>
      <w:color w:val="808080"/>
    </w:rPr>
  </w:style>
  <w:style w:type="table" w:styleId="TableGrid">
    <w:name w:val="Table Grid"/>
    <w:basedOn w:val="TableNormal"/>
    <w:uiPriority w:val="59"/>
    <w:rsid w:val="00860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aliases w:val="~SectionHeadings"/>
    <w:basedOn w:val="NoSpacing"/>
    <w:next w:val="Normal"/>
    <w:uiPriority w:val="39"/>
    <w:unhideWhenUsed/>
    <w:rsid w:val="008608A4"/>
    <w:pPr>
      <w:tabs>
        <w:tab w:val="left" w:pos="425"/>
        <w:tab w:val="right" w:leader="dot" w:pos="9015"/>
      </w:tabs>
      <w:spacing w:before="200"/>
      <w:ind w:right="425"/>
    </w:pPr>
    <w:rPr>
      <w:rFonts w:asciiTheme="majorHAnsi" w:hAnsiTheme="majorHAnsi"/>
      <w:noProof/>
      <w:sz w:val="22"/>
      <w:lang w:eastAsia="en-GB"/>
    </w:rPr>
  </w:style>
  <w:style w:type="paragraph" w:styleId="TOC2">
    <w:name w:val="toc 2"/>
    <w:aliases w:val="~SubHeadings"/>
    <w:basedOn w:val="TOC1"/>
    <w:next w:val="Normal"/>
    <w:uiPriority w:val="39"/>
    <w:unhideWhenUsed/>
    <w:rsid w:val="008608A4"/>
    <w:pPr>
      <w:spacing w:before="40" w:after="40"/>
      <w:ind w:left="425"/>
    </w:pPr>
    <w:rPr>
      <w:sz w:val="20"/>
    </w:rPr>
  </w:style>
  <w:style w:type="paragraph" w:styleId="TOC3">
    <w:name w:val="toc 3"/>
    <w:aliases w:val="~MinorSubheadings"/>
    <w:basedOn w:val="TOC2"/>
    <w:next w:val="Normal"/>
    <w:uiPriority w:val="39"/>
    <w:unhideWhenUsed/>
    <w:rsid w:val="008608A4"/>
    <w:pPr>
      <w:ind w:left="850"/>
    </w:pPr>
  </w:style>
  <w:style w:type="paragraph" w:styleId="TOC4">
    <w:name w:val="toc 4"/>
    <w:aliases w:val="~FourthHeadLevel"/>
    <w:basedOn w:val="TOC3"/>
    <w:next w:val="Normal"/>
    <w:uiPriority w:val="39"/>
    <w:unhideWhenUsed/>
    <w:rsid w:val="008608A4"/>
    <w:pPr>
      <w:tabs>
        <w:tab w:val="left" w:pos="2098"/>
      </w:tabs>
      <w:ind w:left="2098" w:hanging="794"/>
    </w:pPr>
  </w:style>
  <w:style w:type="paragraph" w:styleId="TOC5">
    <w:name w:val="toc 5"/>
    <w:aliases w:val="~ExecSumHeading"/>
    <w:basedOn w:val="TOC1"/>
    <w:next w:val="Normal"/>
    <w:uiPriority w:val="39"/>
    <w:unhideWhenUsed/>
    <w:rsid w:val="008608A4"/>
  </w:style>
  <w:style w:type="paragraph" w:styleId="TOC6">
    <w:name w:val="toc 6"/>
    <w:aliases w:val="~AppDivider"/>
    <w:basedOn w:val="TOC1"/>
    <w:next w:val="Normal"/>
    <w:uiPriority w:val="39"/>
    <w:unhideWhenUsed/>
    <w:rsid w:val="008608A4"/>
  </w:style>
  <w:style w:type="paragraph" w:styleId="TOC7">
    <w:name w:val="toc 7"/>
    <w:aliases w:val="~AppHeadings"/>
    <w:basedOn w:val="TOC1"/>
    <w:next w:val="Normal"/>
    <w:uiPriority w:val="39"/>
    <w:unhideWhenUsed/>
    <w:rsid w:val="008608A4"/>
    <w:pPr>
      <w:spacing w:before="40" w:after="40"/>
    </w:pPr>
    <w:rPr>
      <w:sz w:val="20"/>
    </w:rPr>
  </w:style>
  <w:style w:type="paragraph" w:styleId="TOC8">
    <w:name w:val="toc 8"/>
    <w:aliases w:val="~AppSubHeadings"/>
    <w:basedOn w:val="TOC2"/>
    <w:next w:val="Normal"/>
    <w:uiPriority w:val="39"/>
    <w:unhideWhenUsed/>
    <w:rsid w:val="008608A4"/>
  </w:style>
  <w:style w:type="paragraph" w:styleId="TOC9">
    <w:name w:val="toc 9"/>
    <w:basedOn w:val="Normal"/>
    <w:next w:val="Normal"/>
    <w:uiPriority w:val="39"/>
    <w:unhideWhenUsed/>
    <w:rsid w:val="008608A4"/>
    <w:pPr>
      <w:spacing w:before="120" w:after="100"/>
      <w:ind w:left="1600"/>
    </w:pPr>
    <w:rPr>
      <w:rFonts w:ascii="Arial" w:hAnsi="Arial"/>
    </w:rPr>
  </w:style>
  <w:style w:type="paragraph" w:styleId="TOCHeading">
    <w:name w:val="TOC Heading"/>
    <w:basedOn w:val="Heading1"/>
    <w:next w:val="Normal"/>
    <w:uiPriority w:val="99"/>
    <w:semiHidden/>
    <w:qFormat/>
    <w:rsid w:val="008608A4"/>
    <w:pPr>
      <w:keepLines/>
      <w:spacing w:before="480" w:after="0"/>
      <w:jc w:val="both"/>
      <w:outlineLvl w:val="9"/>
    </w:pPr>
    <w:rPr>
      <w:rFonts w:eastAsiaTheme="majorEastAsia" w:cstheme="majorBidi"/>
      <w:bCs/>
      <w:szCs w:val="28"/>
    </w:rPr>
  </w:style>
  <w:style w:type="paragraph" w:styleId="Revision">
    <w:name w:val="Revision"/>
    <w:hidden/>
    <w:uiPriority w:val="99"/>
    <w:semiHidden/>
    <w:rsid w:val="00EE64AA"/>
    <w:pPr>
      <w:spacing w:after="0" w:line="240" w:lineRule="auto"/>
    </w:pPr>
    <w:rPr>
      <w:color w:val="808080" w:themeColor="background1" w:themeShade="80"/>
    </w:rPr>
  </w:style>
  <w:style w:type="paragraph" w:styleId="TableofFigures">
    <w:name w:val="table of figures"/>
    <w:basedOn w:val="TOC1"/>
    <w:next w:val="Normal"/>
    <w:uiPriority w:val="99"/>
    <w:semiHidden/>
    <w:rsid w:val="008608A4"/>
    <w:pPr>
      <w:tabs>
        <w:tab w:val="clear" w:pos="425"/>
      </w:tabs>
      <w:spacing w:before="40" w:after="40"/>
    </w:pPr>
    <w:rPr>
      <w:rFonts w:asciiTheme="minorHAnsi" w:hAnsiTheme="minorHAnsi"/>
      <w:sz w:val="20"/>
    </w:rPr>
  </w:style>
  <w:style w:type="character" w:customStyle="1" w:styleId="Highlight">
    <w:name w:val="~Highlight"/>
    <w:basedOn w:val="DefaultParagraphFont"/>
    <w:uiPriority w:val="29"/>
    <w:unhideWhenUsed/>
    <w:rsid w:val="008608A4"/>
    <w:rPr>
      <w:i/>
    </w:rPr>
  </w:style>
  <w:style w:type="paragraph" w:customStyle="1" w:styleId="KeyMsgBoxText">
    <w:name w:val="~KeyMsgBoxText"/>
    <w:basedOn w:val="NoSpacing"/>
    <w:uiPriority w:val="29"/>
    <w:rsid w:val="008608A4"/>
    <w:pPr>
      <w:spacing w:before="200" w:after="200" w:line="276" w:lineRule="auto"/>
    </w:pPr>
  </w:style>
  <w:style w:type="numbering" w:customStyle="1" w:styleId="MonitorBullets">
    <w:name w:val="~MonitorBullets"/>
    <w:uiPriority w:val="99"/>
    <w:rsid w:val="008608A4"/>
    <w:pPr>
      <w:numPr>
        <w:numId w:val="4"/>
      </w:numPr>
    </w:pPr>
  </w:style>
  <w:style w:type="numbering" w:customStyle="1" w:styleId="MonitorNumberBullets">
    <w:name w:val="~MonitorNumberBullets"/>
    <w:uiPriority w:val="99"/>
    <w:rsid w:val="008608A4"/>
    <w:pPr>
      <w:numPr>
        <w:numId w:val="5"/>
      </w:numPr>
    </w:pPr>
  </w:style>
  <w:style w:type="paragraph" w:styleId="ListParagraph">
    <w:name w:val="List Paragraph"/>
    <w:basedOn w:val="Normal"/>
    <w:uiPriority w:val="99"/>
    <w:unhideWhenUsed/>
    <w:qFormat/>
    <w:rsid w:val="008608A4"/>
    <w:pPr>
      <w:ind w:left="720"/>
      <w:contextualSpacing/>
    </w:pPr>
  </w:style>
  <w:style w:type="paragraph" w:customStyle="1" w:styleId="Bullet1">
    <w:name w:val="Bullet 1"/>
    <w:basedOn w:val="Normal"/>
    <w:link w:val="Bullet1Char"/>
    <w:rsid w:val="00D63812"/>
    <w:pPr>
      <w:numPr>
        <w:numId w:val="7"/>
      </w:numPr>
      <w:spacing w:after="0" w:line="280" w:lineRule="exact"/>
    </w:pPr>
    <w:rPr>
      <w:rFonts w:ascii="Arial" w:eastAsia="Times New Roman" w:hAnsi="Arial" w:cs="Times New Roman"/>
      <w:color w:val="auto"/>
      <w:sz w:val="22"/>
      <w:lang w:eastAsia="en-GB"/>
    </w:rPr>
  </w:style>
  <w:style w:type="character" w:customStyle="1" w:styleId="Bullet1Char">
    <w:name w:val="Bullet 1 Char"/>
    <w:basedOn w:val="DefaultParagraphFont"/>
    <w:link w:val="Bullet1"/>
    <w:rsid w:val="00D63812"/>
    <w:rPr>
      <w:rFonts w:ascii="Arial" w:eastAsia="Times New Roman" w:hAnsi="Arial" w:cs="Times New Roman"/>
      <w:color w:val="auto"/>
      <w:sz w:val="22"/>
      <w:lang w:eastAsia="en-GB"/>
    </w:rPr>
  </w:style>
  <w:style w:type="paragraph" w:customStyle="1" w:styleId="Default">
    <w:name w:val="Default"/>
    <w:rsid w:val="002A07D6"/>
    <w:pPr>
      <w:autoSpaceDE w:val="0"/>
      <w:autoSpaceDN w:val="0"/>
      <w:adjustRightInd w:val="0"/>
      <w:spacing w:after="0" w:line="240" w:lineRule="auto"/>
    </w:pPr>
    <w:rPr>
      <w:rFonts w:ascii="Arial" w:hAnsi="Arial"/>
      <w:color w:val="000000"/>
    </w:rPr>
  </w:style>
  <w:style w:type="paragraph" w:customStyle="1" w:styleId="TableParagraph">
    <w:name w:val="Table Paragraph"/>
    <w:basedOn w:val="Normal"/>
    <w:uiPriority w:val="1"/>
    <w:qFormat/>
    <w:rsid w:val="00FC34D3"/>
    <w:pPr>
      <w:widowControl w:val="0"/>
      <w:autoSpaceDE w:val="0"/>
      <w:autoSpaceDN w:val="0"/>
      <w:spacing w:after="0" w:line="271" w:lineRule="exact"/>
      <w:ind w:left="110"/>
    </w:pPr>
    <w:rPr>
      <w:rFonts w:ascii="Arial" w:eastAsia="Arial" w:hAnsi="Arial"/>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Monitor">
      <a:dk1>
        <a:srgbClr val="000000"/>
      </a:dk1>
      <a:lt1>
        <a:srgbClr val="FFFFFF"/>
      </a:lt1>
      <a:dk2>
        <a:srgbClr val="7F7F7F"/>
      </a:dk2>
      <a:lt2>
        <a:srgbClr val="E6E6E6"/>
      </a:lt2>
      <a:accent1>
        <a:srgbClr val="0072C6"/>
      </a:accent1>
      <a:accent2>
        <a:srgbClr val="D5E04E"/>
      </a:accent2>
      <a:accent3>
        <a:srgbClr val="EF4135"/>
      </a:accent3>
      <a:accent4>
        <a:srgbClr val="00AFDB"/>
      </a:accent4>
      <a:accent5>
        <a:srgbClr val="7C0040"/>
      </a:accent5>
      <a:accent6>
        <a:srgbClr val="333092"/>
      </a:accent6>
      <a:hlink>
        <a:srgbClr val="0072C6"/>
      </a:hlink>
      <a:folHlink>
        <a:srgbClr val="83A5CA"/>
      </a:folHlink>
    </a:clrScheme>
    <a:fontScheme name="Monito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d162527-c308-4a98-98b8-9e726c57dd8b">
      <Value>3</Value>
      <Value>2</Value>
      <Value>21</Value>
    </TaxCatchAll>
    <lcf76f155ced4ddcb4097134ff3c332f xmlns="c497441b-d3fe-4788-8629-aff52d38f51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0EA4E9A0D10A4B86B174D08978D5EB" ma:contentTypeVersion="17" ma:contentTypeDescription="Create a new document." ma:contentTypeScope="" ma:versionID="01ce47f85b9f8dc8164c22793ae28c6f">
  <xsd:schema xmlns:xsd="http://www.w3.org/2001/XMLSchema" xmlns:xs="http://www.w3.org/2001/XMLSchema" xmlns:p="http://schemas.microsoft.com/office/2006/metadata/properties" xmlns:ns2="c497441b-d3fe-4788-8629-aff52d38f515" xmlns:ns3="1d162527-c308-4a98-98b8-9e726c57dd8b" targetNamespace="http://schemas.microsoft.com/office/2006/metadata/properties" ma:root="true" ma:fieldsID="32ef167bb6b40ced42e4b4f51d2008b7" ns2:_="" ns3:_="">
    <xsd:import namespace="c497441b-d3fe-4788-8629-aff52d38f515"/>
    <xsd:import namespace="1d162527-c308-4a98-98b8-9e726c57dd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7441b-d3fe-4788-8629-aff52d38f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62527-c308-4a98-98b8-9e726c57dd8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93f5ee-d5df-425a-bbc6-6b51cce36fa7}" ma:internalName="TaxCatchAll" ma:showField="CatchAllData" ma:web="1d162527-c308-4a98-98b8-9e726c57d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829E91-C2C2-4E47-ABE6-F8CB4AA2C867}">
  <ds:schemaRefs>
    <ds:schemaRef ds:uri="http://schemas.openxmlformats.org/officeDocument/2006/bibliography"/>
  </ds:schemaRefs>
</ds:datastoreItem>
</file>

<file path=customXml/itemProps2.xml><?xml version="1.0" encoding="utf-8"?>
<ds:datastoreItem xmlns:ds="http://schemas.openxmlformats.org/officeDocument/2006/customXml" ds:itemID="{2CB1A71A-14A6-4D9A-AA2C-8FB921C85A38}">
  <ds:schemaRefs>
    <ds:schemaRef ds:uri="http://schemas.microsoft.com/office/2006/metadata/properties"/>
    <ds:schemaRef ds:uri="http://schemas.microsoft.com/office/infopath/2007/PartnerControls"/>
    <ds:schemaRef ds:uri="1d162527-c308-4a98-98b8-9e726c57dd8b"/>
    <ds:schemaRef ds:uri="c497441b-d3fe-4788-8629-aff52d38f515"/>
  </ds:schemaRefs>
</ds:datastoreItem>
</file>

<file path=customXml/itemProps3.xml><?xml version="1.0" encoding="utf-8"?>
<ds:datastoreItem xmlns:ds="http://schemas.openxmlformats.org/officeDocument/2006/customXml" ds:itemID="{FD4CB9CF-2039-4BA3-90BB-4A439BA8887A}">
  <ds:schemaRefs>
    <ds:schemaRef ds:uri="http://schemas.microsoft.com/sharepoint/v3/contenttype/forms"/>
  </ds:schemaRefs>
</ds:datastoreItem>
</file>

<file path=customXml/itemProps4.xml><?xml version="1.0" encoding="utf-8"?>
<ds:datastoreItem xmlns:ds="http://schemas.openxmlformats.org/officeDocument/2006/customXml" ds:itemID="{93BF715A-3C3E-4DAF-9D83-0A6969177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7441b-d3fe-4788-8629-aff52d38f515"/>
    <ds:schemaRef ds:uri="1d162527-c308-4a98-98b8-9e726c57d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1002</Words>
  <Characters>5713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Holloway</dc:creator>
  <cp:lastModifiedBy>Rebecca Wilkie</cp:lastModifiedBy>
  <cp:revision>3</cp:revision>
  <cp:lastPrinted>2016-04-15T09:03:00Z</cp:lastPrinted>
  <dcterms:created xsi:type="dcterms:W3CDTF">2026-09-14T14:16:00Z</dcterms:created>
  <dcterms:modified xsi:type="dcterms:W3CDTF">2026-09-15T06:22:00Z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
    <vt:lpwstr>2;#Confidential|bff80b71-0c68-43d7-8261-4c4857bbdc00</vt:lpwstr>
  </property>
  <property fmtid="{D5CDD505-2E9C-101B-9397-08002B2CF9AE}" pid="3" name="ContentTypeId">
    <vt:lpwstr>0x010100480EA4E9A0D10A4B86B174D08978D5EB</vt:lpwstr>
  </property>
  <property fmtid="{D5CDD505-2E9C-101B-9397-08002B2CF9AE}" pid="4" name="Dept">
    <vt:lpwstr>3;#Corporate Services|48f29ccb-57a5-4efb-975a-25c8cff5d7d1</vt:lpwstr>
  </property>
  <property fmtid="{D5CDD505-2E9C-101B-9397-08002B2CF9AE}" pid="5" name="Doc Type">
    <vt:lpwstr>21;#Spreadsheet|9da29888-dddc-413c-b9b2-7c35aa1a5c48</vt:lpwstr>
  </property>
</Properties>
</file>