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8F7B" w14:textId="68307B3E" w:rsidR="00B422F0" w:rsidRDefault="00F5036A" w:rsidP="009F6DE2">
      <w:pPr>
        <w:spacing w:after="120"/>
      </w:pPr>
      <w:r>
        <w:rPr>
          <w:noProof/>
        </w:rPr>
        <mc:AlternateContent>
          <mc:Choice Requires="wps">
            <w:drawing>
              <wp:anchor distT="0" distB="0" distL="114300" distR="114300" simplePos="0" relativeHeight="251658240" behindDoc="0" locked="0" layoutInCell="1" allowOverlap="1" wp14:anchorId="5E79BA90" wp14:editId="587DABB1">
                <wp:simplePos x="0" y="0"/>
                <wp:positionH relativeFrom="column">
                  <wp:posOffset>-753110</wp:posOffset>
                </wp:positionH>
                <wp:positionV relativeFrom="paragraph">
                  <wp:posOffset>-359410</wp:posOffset>
                </wp:positionV>
                <wp:extent cx="2354580" cy="786765"/>
                <wp:effectExtent l="0" t="2540" r="0" b="1270"/>
                <wp:wrapSquare wrapText="bothSides"/>
                <wp:docPr id="1442563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786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5F26E" w14:textId="31B0F9BF" w:rsidR="00B422F0" w:rsidRPr="00A72A7E" w:rsidRDefault="00F5036A" w:rsidP="00B422F0">
                            <w:pPr>
                              <w:rPr>
                                <w:rFonts w:ascii="Verdana" w:hAnsi="Verdana"/>
                                <w:lang w:eastAsia="en-US"/>
                              </w:rPr>
                            </w:pPr>
                            <w:r>
                              <w:rPr>
                                <w:noProof/>
                              </w:rPr>
                              <w:drawing>
                                <wp:inline distT="0" distB="0" distL="0" distR="0" wp14:anchorId="76A16F60" wp14:editId="10DE0D4D">
                                  <wp:extent cx="2171700" cy="6953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695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79BA90" id="_x0000_t202" coordsize="21600,21600" o:spt="202" path="m,l,21600r21600,l21600,xe">
                <v:stroke joinstyle="miter"/>
                <v:path gradientshapeok="t" o:connecttype="rect"/>
              </v:shapetype>
              <v:shape id="Text Box 2" o:spid="_x0000_s1026" type="#_x0000_t202" style="position:absolute;margin-left:-59.3pt;margin-top:-28.3pt;width:185.4pt;height:61.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" stroked="f">
                <v:textbox style="mso-fit-shape-to-text:t">
                  <w:txbxContent>
                    <w:p w14:paraId="66D5F26E" w14:textId="31B0F9BF" w:rsidR="00B422F0" w:rsidRPr="00A72A7E" w:rsidRDefault="00F5036A" w:rsidP="00B422F0">
                      <w:pPr>
                        <w:rPr>
                          <w:rFonts w:ascii="Verdana" w:hAnsi="Verdana"/>
                          <w:lang w:eastAsia="en-US"/>
                        </w:rPr>
                      </w:pPr>
                      <w:r>
                        <w:rPr>
                          <w:noProof/>
                        </w:rPr>
                        <w:drawing>
                          <wp:inline distT="0" distB="0" distL="0" distR="0" wp14:anchorId="76A16F60" wp14:editId="10DE0D4D">
                            <wp:extent cx="2171700" cy="6953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695325"/>
                                    </a:xfrm>
                                    <a:prstGeom prst="rect">
                                      <a:avLst/>
                                    </a:prstGeom>
                                    <a:noFill/>
                                    <a:ln>
                                      <a:noFill/>
                                    </a:ln>
                                  </pic:spPr>
                                </pic:pic>
                              </a:graphicData>
                            </a:graphic>
                          </wp:inline>
                        </w:drawing>
                      </w:r>
                    </w:p>
                  </w:txbxContent>
                </v:textbox>
                <w10:wrap type="square"/>
              </v:shape>
            </w:pict>
          </mc:Fallback>
        </mc:AlternateContent>
      </w:r>
    </w:p>
    <w:p w14:paraId="63284569" w14:textId="77777777" w:rsidR="00124574" w:rsidRDefault="00124574" w:rsidP="009F6DE2">
      <w:pPr>
        <w:spacing w:after="120"/>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560"/>
      </w:tblGrid>
      <w:tr w:rsidR="00DA1560" w:rsidRPr="00FB230D" w14:paraId="3F426FFC" w14:textId="77777777" w:rsidTr="698B33B6">
        <w:trPr>
          <w:trHeight w:val="541"/>
        </w:trPr>
        <w:tc>
          <w:tcPr>
            <w:tcW w:w="1980" w:type="dxa"/>
            <w:shd w:val="clear" w:color="auto" w:fill="D9D9D9" w:themeFill="background1" w:themeFillShade="D9"/>
          </w:tcPr>
          <w:p w14:paraId="1AFBC448" w14:textId="77777777" w:rsidR="00DA1560" w:rsidRPr="00FB230D" w:rsidRDefault="00DA1560" w:rsidP="00472354">
            <w:pPr>
              <w:spacing w:before="120" w:after="120"/>
              <w:rPr>
                <w:rFonts w:ascii="Arial" w:hAnsi="Arial" w:cs="Arial"/>
                <w:b/>
              </w:rPr>
            </w:pPr>
            <w:r w:rsidRPr="00FB230D">
              <w:rPr>
                <w:rFonts w:ascii="Arial" w:hAnsi="Arial" w:cs="Arial"/>
              </w:rPr>
              <w:br w:type="page"/>
              <w:t>Job Title</w:t>
            </w:r>
          </w:p>
        </w:tc>
        <w:tc>
          <w:tcPr>
            <w:tcW w:w="7560" w:type="dxa"/>
            <w:shd w:val="clear" w:color="auto" w:fill="D9D9D9" w:themeFill="background1" w:themeFillShade="D9"/>
          </w:tcPr>
          <w:p w14:paraId="47A5D0A7" w14:textId="393F454B" w:rsidR="00DA1560" w:rsidRPr="00FB230D" w:rsidRDefault="00BE66B6" w:rsidP="00E85A15">
            <w:pPr>
              <w:spacing w:before="120" w:after="120"/>
              <w:rPr>
                <w:rFonts w:ascii="Arial" w:hAnsi="Arial" w:cs="Arial"/>
              </w:rPr>
            </w:pPr>
            <w:r>
              <w:rPr>
                <w:rFonts w:ascii="Arial" w:hAnsi="Arial" w:cs="Arial"/>
              </w:rPr>
              <w:t xml:space="preserve">Associate </w:t>
            </w:r>
            <w:r w:rsidR="00B638DE" w:rsidRPr="00FB230D">
              <w:rPr>
                <w:rFonts w:ascii="Arial" w:hAnsi="Arial" w:cs="Arial"/>
              </w:rPr>
              <w:t>Business Architect</w:t>
            </w:r>
          </w:p>
        </w:tc>
      </w:tr>
      <w:tr w:rsidR="00BB5AC7" w:rsidRPr="00FB230D" w14:paraId="0B22B860" w14:textId="77777777" w:rsidTr="698B33B6">
        <w:trPr>
          <w:trHeight w:val="541"/>
        </w:trPr>
        <w:tc>
          <w:tcPr>
            <w:tcW w:w="1980" w:type="dxa"/>
            <w:shd w:val="clear" w:color="auto" w:fill="D9D9D9" w:themeFill="background1" w:themeFillShade="D9"/>
          </w:tcPr>
          <w:p w14:paraId="1EC63B08" w14:textId="78205EC9" w:rsidR="00BB5AC7" w:rsidRPr="00FB230D" w:rsidRDefault="00BB5AC7" w:rsidP="00BB5AC7">
            <w:pPr>
              <w:spacing w:before="120" w:after="120"/>
              <w:rPr>
                <w:rFonts w:ascii="Arial" w:hAnsi="Arial" w:cs="Arial"/>
              </w:rPr>
            </w:pPr>
            <w:r w:rsidRPr="001572B9">
              <w:rPr>
                <w:rFonts w:ascii="Arial" w:hAnsi="Arial" w:cs="Arial"/>
              </w:rPr>
              <w:t>Grade</w:t>
            </w:r>
          </w:p>
        </w:tc>
        <w:tc>
          <w:tcPr>
            <w:tcW w:w="7560" w:type="dxa"/>
            <w:shd w:val="clear" w:color="auto" w:fill="D9D9D9" w:themeFill="background1" w:themeFillShade="D9"/>
            <w:vAlign w:val="center"/>
          </w:tcPr>
          <w:p w14:paraId="35D36DA9" w14:textId="691BCF33" w:rsidR="00BB5AC7" w:rsidRDefault="00BB5AC7" w:rsidP="00BB5AC7">
            <w:pPr>
              <w:spacing w:before="120" w:after="120"/>
              <w:rPr>
                <w:rFonts w:ascii="Arial" w:hAnsi="Arial" w:cs="Arial"/>
              </w:rPr>
            </w:pPr>
            <w:r>
              <w:rPr>
                <w:rFonts w:ascii="Arial" w:hAnsi="Arial" w:cs="Arial"/>
              </w:rPr>
              <w:t>B</w:t>
            </w:r>
          </w:p>
        </w:tc>
      </w:tr>
      <w:tr w:rsidR="00BB5AC7" w:rsidRPr="00FB230D" w14:paraId="1151AAB0" w14:textId="77777777" w:rsidTr="698B33B6">
        <w:trPr>
          <w:trHeight w:val="541"/>
        </w:trPr>
        <w:tc>
          <w:tcPr>
            <w:tcW w:w="1980" w:type="dxa"/>
            <w:shd w:val="clear" w:color="auto" w:fill="D9D9D9" w:themeFill="background1" w:themeFillShade="D9"/>
          </w:tcPr>
          <w:p w14:paraId="49B1312C" w14:textId="38C1F21C" w:rsidR="00BB5AC7" w:rsidRPr="00FB230D" w:rsidRDefault="00BB5AC7" w:rsidP="00BB5AC7">
            <w:pPr>
              <w:spacing w:before="120" w:after="120"/>
              <w:rPr>
                <w:rFonts w:ascii="Arial" w:hAnsi="Arial" w:cs="Arial"/>
              </w:rPr>
            </w:pPr>
            <w:r w:rsidRPr="001572B9">
              <w:rPr>
                <w:rFonts w:ascii="Arial" w:hAnsi="Arial" w:cs="Arial"/>
              </w:rPr>
              <w:t>Function</w:t>
            </w:r>
          </w:p>
        </w:tc>
        <w:tc>
          <w:tcPr>
            <w:tcW w:w="7560" w:type="dxa"/>
            <w:shd w:val="clear" w:color="auto" w:fill="D9D9D9" w:themeFill="background1" w:themeFillShade="D9"/>
            <w:vAlign w:val="center"/>
          </w:tcPr>
          <w:p w14:paraId="2DB84592" w14:textId="0371F770" w:rsidR="00BB5AC7" w:rsidRDefault="00BB5AC7" w:rsidP="00BB5AC7">
            <w:pPr>
              <w:spacing w:before="120" w:after="120"/>
              <w:rPr>
                <w:rFonts w:ascii="Arial" w:hAnsi="Arial" w:cs="Arial"/>
              </w:rPr>
            </w:pPr>
            <w:r w:rsidRPr="001572B9">
              <w:rPr>
                <w:rStyle w:val="ui-provider"/>
                <w:rFonts w:ascii="Arial" w:hAnsi="Arial" w:cs="Arial"/>
              </w:rPr>
              <w:t>Product and Design</w:t>
            </w:r>
          </w:p>
        </w:tc>
      </w:tr>
      <w:tr w:rsidR="00352912" w:rsidRPr="00FB230D" w14:paraId="366ECCDF" w14:textId="77777777" w:rsidTr="698B33B6">
        <w:trPr>
          <w:trHeight w:val="611"/>
        </w:trPr>
        <w:tc>
          <w:tcPr>
            <w:tcW w:w="1980" w:type="dxa"/>
            <w:shd w:val="clear" w:color="auto" w:fill="auto"/>
          </w:tcPr>
          <w:p w14:paraId="72CEDDCD" w14:textId="77777777" w:rsidR="00352912" w:rsidRPr="00FB230D" w:rsidRDefault="00352912" w:rsidP="00472354">
            <w:pPr>
              <w:spacing w:before="120" w:after="120"/>
              <w:rPr>
                <w:rFonts w:ascii="Arial" w:hAnsi="Arial" w:cs="Arial"/>
              </w:rPr>
            </w:pPr>
            <w:r w:rsidRPr="00FB230D">
              <w:rPr>
                <w:rFonts w:ascii="Arial" w:hAnsi="Arial" w:cs="Arial"/>
              </w:rPr>
              <w:t>Job Purpose</w:t>
            </w:r>
          </w:p>
        </w:tc>
        <w:tc>
          <w:tcPr>
            <w:tcW w:w="7560" w:type="dxa"/>
            <w:shd w:val="clear" w:color="auto" w:fill="auto"/>
          </w:tcPr>
          <w:p w14:paraId="3D0CC2B0" w14:textId="278B7F1D" w:rsidR="001F3313" w:rsidRDefault="001F3313" w:rsidP="0026471C">
            <w:pPr>
              <w:autoSpaceDE w:val="0"/>
              <w:autoSpaceDN w:val="0"/>
              <w:adjustRightInd w:val="0"/>
              <w:spacing w:before="120" w:after="120"/>
              <w:rPr>
                <w:rFonts w:ascii="Arial" w:hAnsi="Arial" w:cs="Arial"/>
              </w:rPr>
            </w:pPr>
            <w:r w:rsidRPr="00A17285">
              <w:rPr>
                <w:rFonts w:ascii="Arial" w:hAnsi="Arial" w:cs="Arial"/>
              </w:rPr>
              <w:t xml:space="preserve">Provide </w:t>
            </w:r>
            <w:r w:rsidR="00A53174">
              <w:rPr>
                <w:rFonts w:ascii="Arial" w:hAnsi="Arial" w:cs="Arial"/>
              </w:rPr>
              <w:t xml:space="preserve">a </w:t>
            </w:r>
            <w:r w:rsidRPr="00A17285">
              <w:rPr>
                <w:rFonts w:ascii="Arial" w:hAnsi="Arial" w:cs="Arial"/>
              </w:rPr>
              <w:t xml:space="preserve">business architecture </w:t>
            </w:r>
            <w:r w:rsidR="00A53174">
              <w:rPr>
                <w:rFonts w:ascii="Arial" w:hAnsi="Arial" w:cs="Arial"/>
              </w:rPr>
              <w:t>service</w:t>
            </w:r>
            <w:r>
              <w:rPr>
                <w:rFonts w:ascii="Arial" w:hAnsi="Arial" w:cs="Arial"/>
              </w:rPr>
              <w:t xml:space="preserve"> within change and business as usual settings,</w:t>
            </w:r>
            <w:r w:rsidRPr="00A17285">
              <w:rPr>
                <w:rFonts w:ascii="Arial" w:hAnsi="Arial" w:cs="Arial"/>
              </w:rPr>
              <w:t xml:space="preserve"> through understanding and articulating our </w:t>
            </w:r>
            <w:r>
              <w:rPr>
                <w:rFonts w:ascii="Arial" w:hAnsi="Arial" w:cs="Arial"/>
              </w:rPr>
              <w:t>capabilities, services, processes, people, information and infrastructure</w:t>
            </w:r>
            <w:r w:rsidRPr="00A17285">
              <w:rPr>
                <w:rFonts w:ascii="Arial" w:hAnsi="Arial" w:cs="Arial"/>
              </w:rPr>
              <w:t xml:space="preserve"> and how we add value. </w:t>
            </w:r>
          </w:p>
          <w:p w14:paraId="728532E4" w14:textId="77777777" w:rsidR="00AF6F97" w:rsidRDefault="00AF6F97" w:rsidP="0026471C">
            <w:pPr>
              <w:autoSpaceDE w:val="0"/>
              <w:autoSpaceDN w:val="0"/>
              <w:adjustRightInd w:val="0"/>
              <w:spacing w:before="120" w:after="120"/>
              <w:rPr>
                <w:rFonts w:ascii="Arial" w:hAnsi="Arial" w:cs="Arial"/>
              </w:rPr>
            </w:pPr>
            <w:r w:rsidRPr="00A90297">
              <w:rPr>
                <w:rFonts w:ascii="Arial" w:hAnsi="Arial" w:cs="Arial"/>
              </w:rPr>
              <w:t>Investigate, analyse and respond to business challenges, problems, initiatives for change, business cases and formal programmes / projects by applying architectural methods and provide evidence-based consultancy advice and recommendations to inform decision making, break down complexity and help define clear outcomes that ensures strategic alignment and maximises the value that can be delivered to CQC.</w:t>
            </w:r>
          </w:p>
          <w:p w14:paraId="051FF7B7" w14:textId="0495C054" w:rsidR="001D7756" w:rsidRPr="00C3558F" w:rsidRDefault="001D7756" w:rsidP="005D4D8B">
            <w:pPr>
              <w:autoSpaceDE w:val="0"/>
              <w:autoSpaceDN w:val="0"/>
              <w:adjustRightInd w:val="0"/>
              <w:spacing w:before="120" w:after="120"/>
              <w:rPr>
                <w:rFonts w:ascii="Arial" w:hAnsi="Arial" w:cs="Arial"/>
              </w:rPr>
            </w:pPr>
          </w:p>
        </w:tc>
      </w:tr>
      <w:tr w:rsidR="00352912" w:rsidRPr="00FB230D" w14:paraId="6894FAB4" w14:textId="77777777" w:rsidTr="698B33B6">
        <w:tc>
          <w:tcPr>
            <w:tcW w:w="1980" w:type="dxa"/>
            <w:shd w:val="clear" w:color="auto" w:fill="auto"/>
          </w:tcPr>
          <w:p w14:paraId="53B652FD" w14:textId="77777777" w:rsidR="00352912" w:rsidRPr="00FB230D" w:rsidRDefault="00352912" w:rsidP="00472354">
            <w:pPr>
              <w:spacing w:before="120" w:after="120"/>
              <w:rPr>
                <w:rFonts w:ascii="Arial" w:hAnsi="Arial" w:cs="Arial"/>
              </w:rPr>
            </w:pPr>
            <w:r w:rsidRPr="00FB230D">
              <w:rPr>
                <w:rFonts w:ascii="Arial" w:hAnsi="Arial" w:cs="Arial"/>
              </w:rPr>
              <w:t>Accountabilities</w:t>
            </w:r>
          </w:p>
        </w:tc>
        <w:tc>
          <w:tcPr>
            <w:tcW w:w="7560" w:type="dxa"/>
            <w:shd w:val="clear" w:color="auto" w:fill="auto"/>
          </w:tcPr>
          <w:p w14:paraId="458793EF" w14:textId="77777777" w:rsidR="005F645D" w:rsidRPr="001572B9" w:rsidRDefault="005F645D" w:rsidP="007D7237">
            <w:pPr>
              <w:pStyle w:val="PlainText"/>
              <w:spacing w:before="120" w:after="120"/>
              <w:ind w:left="463" w:hanging="463"/>
              <w:jc w:val="both"/>
              <w:rPr>
                <w:rFonts w:ascii="Arial" w:hAnsi="Arial" w:cs="Arial"/>
                <w:b/>
                <w:bCs/>
                <w:color w:val="000000"/>
                <w:sz w:val="24"/>
                <w:szCs w:val="24"/>
                <w:shd w:val="clear" w:color="auto" w:fill="FFFFFF"/>
              </w:rPr>
            </w:pPr>
            <w:r w:rsidRPr="001572B9">
              <w:rPr>
                <w:rFonts w:ascii="Arial" w:hAnsi="Arial" w:cs="Arial"/>
                <w:b/>
                <w:bCs/>
                <w:color w:val="000000"/>
                <w:sz w:val="24"/>
                <w:szCs w:val="24"/>
                <w:shd w:val="clear" w:color="auto" w:fill="FFFFFF"/>
              </w:rPr>
              <w:t>The role holder will be responsible for the following:</w:t>
            </w:r>
          </w:p>
          <w:p w14:paraId="3B85E40E" w14:textId="18CB23CD" w:rsidR="00D81C07" w:rsidRDefault="00D53FFB" w:rsidP="00D81C07">
            <w:pPr>
              <w:numPr>
                <w:ilvl w:val="0"/>
                <w:numId w:val="26"/>
              </w:numPr>
              <w:spacing w:after="120"/>
              <w:ind w:left="463" w:hanging="463"/>
              <w:rPr>
                <w:rFonts w:ascii="Arial" w:hAnsi="Arial" w:cs="Arial"/>
              </w:rPr>
            </w:pPr>
            <w:r>
              <w:rPr>
                <w:rFonts w:ascii="Arial" w:hAnsi="Arial" w:cs="Arial"/>
              </w:rPr>
              <w:t>Scope business problems</w:t>
            </w:r>
            <w:r w:rsidR="00202F19">
              <w:rPr>
                <w:rFonts w:ascii="Arial" w:hAnsi="Arial" w:cs="Arial"/>
              </w:rPr>
              <w:t xml:space="preserve"> and</w:t>
            </w:r>
            <w:r w:rsidR="00987170">
              <w:rPr>
                <w:rFonts w:ascii="Arial" w:hAnsi="Arial" w:cs="Arial"/>
              </w:rPr>
              <w:t xml:space="preserve"> identify problem solving concepts</w:t>
            </w:r>
            <w:r w:rsidR="002204BD">
              <w:rPr>
                <w:rFonts w:ascii="Arial" w:hAnsi="Arial" w:cs="Arial"/>
              </w:rPr>
              <w:t>,</w:t>
            </w:r>
            <w:r w:rsidR="00202F19">
              <w:rPr>
                <w:rFonts w:ascii="Arial" w:hAnsi="Arial" w:cs="Arial"/>
              </w:rPr>
              <w:t xml:space="preserve"> </w:t>
            </w:r>
            <w:r w:rsidR="00C21A17">
              <w:rPr>
                <w:rFonts w:ascii="Arial" w:hAnsi="Arial" w:cs="Arial"/>
              </w:rPr>
              <w:t>s</w:t>
            </w:r>
            <w:r w:rsidR="00D81C07" w:rsidRPr="00BF3833">
              <w:rPr>
                <w:rFonts w:ascii="Arial" w:hAnsi="Arial" w:cs="Arial"/>
              </w:rPr>
              <w:t>hape business designs</w:t>
            </w:r>
            <w:r w:rsidR="00D81C07">
              <w:rPr>
                <w:rFonts w:ascii="Arial" w:hAnsi="Arial" w:cs="Arial"/>
              </w:rPr>
              <w:t xml:space="preserve"> </w:t>
            </w:r>
            <w:r w:rsidR="00311790">
              <w:rPr>
                <w:rFonts w:ascii="Arial" w:hAnsi="Arial" w:cs="Arial"/>
              </w:rPr>
              <w:t xml:space="preserve">and solutions to </w:t>
            </w:r>
            <w:r w:rsidR="00FD2AA2">
              <w:rPr>
                <w:rFonts w:ascii="Arial" w:hAnsi="Arial" w:cs="Arial"/>
              </w:rPr>
              <w:t xml:space="preserve">address the business problems </w:t>
            </w:r>
            <w:r w:rsidR="00D81C07">
              <w:rPr>
                <w:rFonts w:ascii="Arial" w:hAnsi="Arial" w:cs="Arial"/>
              </w:rPr>
              <w:t>within new or existing services</w:t>
            </w:r>
            <w:r w:rsidR="00EB0E67">
              <w:rPr>
                <w:rFonts w:ascii="Arial" w:hAnsi="Arial" w:cs="Arial"/>
              </w:rPr>
              <w:t>.  E</w:t>
            </w:r>
            <w:r w:rsidR="00D81C07">
              <w:rPr>
                <w:rFonts w:ascii="Arial" w:hAnsi="Arial" w:cs="Arial"/>
              </w:rPr>
              <w:t xml:space="preserve">licit </w:t>
            </w:r>
            <w:r w:rsidR="000977CA">
              <w:rPr>
                <w:rFonts w:ascii="Arial" w:hAnsi="Arial" w:cs="Arial"/>
              </w:rPr>
              <w:t>very</w:t>
            </w:r>
            <w:r w:rsidR="00C5711D">
              <w:rPr>
                <w:rFonts w:ascii="Arial" w:hAnsi="Arial" w:cs="Arial"/>
              </w:rPr>
              <w:t>-</w:t>
            </w:r>
            <w:r w:rsidR="000977CA">
              <w:rPr>
                <w:rFonts w:ascii="Arial" w:hAnsi="Arial" w:cs="Arial"/>
              </w:rPr>
              <w:t>high</w:t>
            </w:r>
            <w:r w:rsidR="00D81C07">
              <w:rPr>
                <w:rFonts w:ascii="Arial" w:hAnsi="Arial" w:cs="Arial"/>
              </w:rPr>
              <w:t>-level business</w:t>
            </w:r>
            <w:r w:rsidR="00D81C07" w:rsidRPr="00BF3833">
              <w:rPr>
                <w:rFonts w:ascii="Arial" w:hAnsi="Arial" w:cs="Arial"/>
              </w:rPr>
              <w:t xml:space="preserve"> requirements</w:t>
            </w:r>
            <w:r w:rsidR="00D81C07">
              <w:rPr>
                <w:rFonts w:ascii="Arial" w:hAnsi="Arial" w:cs="Arial"/>
              </w:rPr>
              <w:t xml:space="preserve"> and show inter-relationships within the business as multidimensional views of the organisation, in support of these</w:t>
            </w:r>
            <w:r w:rsidR="00F53ADE">
              <w:rPr>
                <w:rFonts w:ascii="Arial" w:hAnsi="Arial" w:cs="Arial"/>
              </w:rPr>
              <w:t>.  F</w:t>
            </w:r>
            <w:r w:rsidR="00FA12FA">
              <w:rPr>
                <w:rFonts w:ascii="Arial" w:hAnsi="Arial" w:cs="Arial"/>
              </w:rPr>
              <w:t xml:space="preserve">ocus on </w:t>
            </w:r>
            <w:r w:rsidR="008E4052">
              <w:rPr>
                <w:rFonts w:ascii="Arial" w:hAnsi="Arial" w:cs="Arial"/>
              </w:rPr>
              <w:t xml:space="preserve">activity to make </w:t>
            </w:r>
            <w:r w:rsidR="00FA12FA">
              <w:rPr>
                <w:rFonts w:ascii="Arial" w:hAnsi="Arial" w:cs="Arial"/>
              </w:rPr>
              <w:t>the resolution of the problem clear and convincing, and the consequential hi</w:t>
            </w:r>
            <w:r w:rsidR="00456BEF">
              <w:rPr>
                <w:rFonts w:ascii="Arial" w:hAnsi="Arial" w:cs="Arial"/>
              </w:rPr>
              <w:t xml:space="preserve">gh-level objectives </w:t>
            </w:r>
            <w:r w:rsidR="00E028E8">
              <w:rPr>
                <w:rFonts w:ascii="Arial" w:hAnsi="Arial" w:cs="Arial"/>
              </w:rPr>
              <w:t xml:space="preserve">definite and </w:t>
            </w:r>
            <w:r w:rsidR="00456BEF">
              <w:rPr>
                <w:rFonts w:ascii="Arial" w:hAnsi="Arial" w:cs="Arial"/>
              </w:rPr>
              <w:t>complete</w:t>
            </w:r>
            <w:r w:rsidR="00E028E8">
              <w:rPr>
                <w:rFonts w:ascii="Arial" w:hAnsi="Arial" w:cs="Arial"/>
              </w:rPr>
              <w:t>.</w:t>
            </w:r>
          </w:p>
          <w:p w14:paraId="06880EE0" w14:textId="241A097B" w:rsidR="004A69B0" w:rsidRDefault="004A69B0" w:rsidP="007D7237">
            <w:pPr>
              <w:pStyle w:val="ListParagraph"/>
              <w:numPr>
                <w:ilvl w:val="0"/>
                <w:numId w:val="26"/>
              </w:numPr>
              <w:spacing w:after="120"/>
              <w:ind w:left="463" w:hanging="463"/>
              <w:rPr>
                <w:rFonts w:ascii="Arial" w:hAnsi="Arial" w:cs="Arial"/>
                <w:sz w:val="24"/>
                <w:szCs w:val="24"/>
              </w:rPr>
            </w:pPr>
            <w:r w:rsidRPr="004A69B0">
              <w:rPr>
                <w:rFonts w:ascii="Arial" w:hAnsi="Arial" w:cs="Arial"/>
                <w:sz w:val="24"/>
                <w:szCs w:val="24"/>
              </w:rPr>
              <w:t>Lead the</w:t>
            </w:r>
            <w:r w:rsidR="00DA2E32">
              <w:rPr>
                <w:rFonts w:ascii="Arial" w:hAnsi="Arial" w:cs="Arial"/>
                <w:sz w:val="24"/>
                <w:szCs w:val="24"/>
              </w:rPr>
              <w:t xml:space="preserve"> business architecture review </w:t>
            </w:r>
            <w:r w:rsidR="002C50EB">
              <w:rPr>
                <w:rFonts w:ascii="Arial" w:hAnsi="Arial" w:cs="Arial"/>
                <w:sz w:val="24"/>
                <w:szCs w:val="24"/>
              </w:rPr>
              <w:t>for</w:t>
            </w:r>
            <w:r w:rsidR="00DA4FAA">
              <w:rPr>
                <w:rFonts w:ascii="Arial" w:hAnsi="Arial" w:cs="Arial"/>
                <w:sz w:val="24"/>
                <w:szCs w:val="24"/>
              </w:rPr>
              <w:t xml:space="preserve"> the feasibility </w:t>
            </w:r>
            <w:r w:rsidR="00DA2E32">
              <w:rPr>
                <w:rFonts w:ascii="Arial" w:hAnsi="Arial" w:cs="Arial"/>
                <w:sz w:val="24"/>
                <w:szCs w:val="24"/>
              </w:rPr>
              <w:t xml:space="preserve">of </w:t>
            </w:r>
            <w:r w:rsidR="002A2209">
              <w:rPr>
                <w:rFonts w:ascii="Arial" w:hAnsi="Arial" w:cs="Arial"/>
                <w:sz w:val="24"/>
                <w:szCs w:val="24"/>
              </w:rPr>
              <w:t xml:space="preserve">complex </w:t>
            </w:r>
            <w:r w:rsidR="00DA2E32">
              <w:rPr>
                <w:rFonts w:ascii="Arial" w:hAnsi="Arial" w:cs="Arial"/>
                <w:sz w:val="24"/>
                <w:szCs w:val="24"/>
              </w:rPr>
              <w:t>business challenges,</w:t>
            </w:r>
            <w:r w:rsidR="00F376A6">
              <w:rPr>
                <w:rFonts w:ascii="Arial" w:hAnsi="Arial" w:cs="Arial"/>
                <w:sz w:val="24"/>
                <w:szCs w:val="24"/>
              </w:rPr>
              <w:t xml:space="preserve"> policy changes, response to changes in legislation,</w:t>
            </w:r>
            <w:r w:rsidR="00C52CD3">
              <w:rPr>
                <w:rFonts w:ascii="Arial" w:hAnsi="Arial" w:cs="Arial"/>
                <w:sz w:val="24"/>
                <w:szCs w:val="24"/>
              </w:rPr>
              <w:t xml:space="preserve"> </w:t>
            </w:r>
            <w:r w:rsidR="009D4066">
              <w:rPr>
                <w:rFonts w:ascii="Arial" w:hAnsi="Arial" w:cs="Arial"/>
                <w:sz w:val="24"/>
                <w:szCs w:val="24"/>
              </w:rPr>
              <w:t xml:space="preserve">and </w:t>
            </w:r>
            <w:r w:rsidR="00DA2E32">
              <w:rPr>
                <w:rFonts w:ascii="Arial" w:hAnsi="Arial" w:cs="Arial"/>
                <w:sz w:val="24"/>
                <w:szCs w:val="24"/>
              </w:rPr>
              <w:t>requests for change</w:t>
            </w:r>
            <w:r w:rsidR="00DE075A">
              <w:rPr>
                <w:rFonts w:ascii="Arial" w:hAnsi="Arial" w:cs="Arial"/>
                <w:sz w:val="24"/>
                <w:szCs w:val="24"/>
              </w:rPr>
              <w:t xml:space="preserve"> to existing services</w:t>
            </w:r>
            <w:r w:rsidR="002B4B10">
              <w:rPr>
                <w:rFonts w:ascii="Arial" w:hAnsi="Arial" w:cs="Arial"/>
                <w:sz w:val="24"/>
                <w:szCs w:val="24"/>
              </w:rPr>
              <w:t>.</w:t>
            </w:r>
            <w:r w:rsidR="00E62DAA">
              <w:rPr>
                <w:rFonts w:ascii="Arial" w:hAnsi="Arial" w:cs="Arial"/>
                <w:sz w:val="24"/>
                <w:szCs w:val="24"/>
              </w:rPr>
              <w:t xml:space="preserve"> </w:t>
            </w:r>
            <w:r w:rsidR="0067110A">
              <w:rPr>
                <w:rFonts w:ascii="Arial" w:hAnsi="Arial" w:cs="Arial"/>
                <w:sz w:val="24"/>
                <w:szCs w:val="24"/>
              </w:rPr>
              <w:t>P</w:t>
            </w:r>
            <w:r w:rsidR="00E62DAA">
              <w:rPr>
                <w:rFonts w:ascii="Arial" w:hAnsi="Arial" w:cs="Arial"/>
                <w:sz w:val="24"/>
                <w:szCs w:val="24"/>
              </w:rPr>
              <w:t>rovide an expert view of business architecture</w:t>
            </w:r>
            <w:r w:rsidR="001278D2">
              <w:rPr>
                <w:rFonts w:ascii="Arial" w:hAnsi="Arial" w:cs="Arial"/>
                <w:sz w:val="24"/>
                <w:szCs w:val="24"/>
              </w:rPr>
              <w:t xml:space="preserve"> against the scenario</w:t>
            </w:r>
            <w:r w:rsidR="008C7A54">
              <w:rPr>
                <w:rFonts w:ascii="Arial" w:hAnsi="Arial" w:cs="Arial"/>
                <w:sz w:val="24"/>
                <w:szCs w:val="24"/>
              </w:rPr>
              <w:t xml:space="preserve"> to ensure strategic alignment</w:t>
            </w:r>
            <w:r w:rsidR="00037BB3">
              <w:rPr>
                <w:rFonts w:ascii="Arial" w:hAnsi="Arial" w:cs="Arial"/>
                <w:sz w:val="24"/>
                <w:szCs w:val="24"/>
              </w:rPr>
              <w:t xml:space="preserve">, </w:t>
            </w:r>
            <w:r w:rsidR="00FB3448">
              <w:rPr>
                <w:rFonts w:ascii="Arial" w:hAnsi="Arial" w:cs="Arial"/>
                <w:sz w:val="24"/>
                <w:szCs w:val="24"/>
              </w:rPr>
              <w:t>highlight challenges</w:t>
            </w:r>
            <w:r w:rsidR="008C7A54">
              <w:rPr>
                <w:rFonts w:ascii="Arial" w:hAnsi="Arial" w:cs="Arial"/>
                <w:sz w:val="24"/>
                <w:szCs w:val="24"/>
              </w:rPr>
              <w:t xml:space="preserve"> </w:t>
            </w:r>
            <w:r w:rsidR="008C35F9">
              <w:rPr>
                <w:rFonts w:ascii="Arial" w:hAnsi="Arial" w:cs="Arial"/>
                <w:sz w:val="24"/>
                <w:szCs w:val="24"/>
              </w:rPr>
              <w:t xml:space="preserve">to the delivery approach </w:t>
            </w:r>
            <w:r w:rsidR="008C7A54">
              <w:rPr>
                <w:rFonts w:ascii="Arial" w:hAnsi="Arial" w:cs="Arial"/>
                <w:sz w:val="24"/>
                <w:szCs w:val="24"/>
              </w:rPr>
              <w:t xml:space="preserve">and </w:t>
            </w:r>
            <w:r w:rsidR="00FB3448">
              <w:rPr>
                <w:rFonts w:ascii="Arial" w:hAnsi="Arial" w:cs="Arial"/>
                <w:sz w:val="24"/>
                <w:szCs w:val="24"/>
              </w:rPr>
              <w:t xml:space="preserve">make </w:t>
            </w:r>
            <w:r w:rsidR="00176C01">
              <w:rPr>
                <w:rFonts w:ascii="Arial" w:hAnsi="Arial" w:cs="Arial"/>
                <w:sz w:val="24"/>
                <w:szCs w:val="24"/>
              </w:rPr>
              <w:t>evidence-based</w:t>
            </w:r>
            <w:r w:rsidR="00FB3448">
              <w:rPr>
                <w:rFonts w:ascii="Arial" w:hAnsi="Arial" w:cs="Arial"/>
                <w:sz w:val="24"/>
                <w:szCs w:val="24"/>
              </w:rPr>
              <w:t xml:space="preserve"> recommendations</w:t>
            </w:r>
            <w:r w:rsidR="001529AC">
              <w:rPr>
                <w:rFonts w:ascii="Arial" w:hAnsi="Arial" w:cs="Arial"/>
                <w:sz w:val="24"/>
                <w:szCs w:val="24"/>
              </w:rPr>
              <w:t xml:space="preserve"> to inform decision making</w:t>
            </w:r>
            <w:r w:rsidR="008409D9">
              <w:rPr>
                <w:rFonts w:ascii="Arial" w:hAnsi="Arial" w:cs="Arial"/>
                <w:sz w:val="24"/>
                <w:szCs w:val="24"/>
              </w:rPr>
              <w:t>.</w:t>
            </w:r>
          </w:p>
          <w:p w14:paraId="095A643F" w14:textId="0F2135C2" w:rsidR="00794667" w:rsidRPr="00794667" w:rsidRDefault="00794667" w:rsidP="00794667">
            <w:pPr>
              <w:pStyle w:val="ListParagraph"/>
              <w:numPr>
                <w:ilvl w:val="0"/>
                <w:numId w:val="26"/>
              </w:numPr>
              <w:spacing w:after="120"/>
              <w:ind w:left="463" w:hanging="463"/>
              <w:rPr>
                <w:rFonts w:ascii="Arial" w:hAnsi="Arial" w:cs="Arial"/>
              </w:rPr>
            </w:pPr>
            <w:r>
              <w:rPr>
                <w:rFonts w:ascii="Arial" w:hAnsi="Arial" w:cs="Arial"/>
                <w:sz w:val="24"/>
                <w:szCs w:val="24"/>
              </w:rPr>
              <w:t xml:space="preserve">Lead the business architecture assessments within Design Assurance gateways of established projects to deliver new or change existing services. </w:t>
            </w:r>
            <w:r w:rsidRPr="00F16C4A">
              <w:rPr>
                <w:rFonts w:ascii="Arial" w:hAnsi="Arial" w:cs="Arial"/>
                <w:sz w:val="24"/>
                <w:szCs w:val="24"/>
              </w:rPr>
              <w:t>Make an expert interpretation of the design of the service against business architecture and provide an expert opinion. Challenge project team members and stakeholders where there is misalignment against the business architecture roadmap</w:t>
            </w:r>
            <w:r>
              <w:rPr>
                <w:rFonts w:ascii="Arial" w:hAnsi="Arial" w:cs="Arial"/>
                <w:sz w:val="24"/>
                <w:szCs w:val="24"/>
              </w:rPr>
              <w:t>. Highlight challenges and make evidence-based recommendations to inform decision making.</w:t>
            </w:r>
          </w:p>
          <w:p w14:paraId="3823A9E7" w14:textId="1A64D2A2" w:rsidR="000C6978" w:rsidRDefault="008E4052" w:rsidP="008E4052">
            <w:pPr>
              <w:numPr>
                <w:ilvl w:val="0"/>
                <w:numId w:val="26"/>
              </w:numPr>
              <w:spacing w:after="120"/>
              <w:ind w:left="463" w:hanging="463"/>
              <w:rPr>
                <w:rFonts w:ascii="Arial" w:hAnsi="Arial" w:cs="Arial"/>
              </w:rPr>
            </w:pPr>
            <w:r>
              <w:rPr>
                <w:rFonts w:ascii="Arial" w:hAnsi="Arial" w:cs="Arial"/>
              </w:rPr>
              <w:lastRenderedPageBreak/>
              <w:t>U</w:t>
            </w:r>
            <w:r w:rsidR="009E3151">
              <w:rPr>
                <w:rFonts w:ascii="Arial" w:hAnsi="Arial" w:cs="Arial"/>
              </w:rPr>
              <w:t xml:space="preserve">se appropriate business architecture methods </w:t>
            </w:r>
            <w:r w:rsidR="0024708C">
              <w:rPr>
                <w:rFonts w:ascii="Arial" w:hAnsi="Arial" w:cs="Arial"/>
              </w:rPr>
              <w:t>to</w:t>
            </w:r>
            <w:r w:rsidR="007674E1">
              <w:rPr>
                <w:rFonts w:ascii="Arial" w:hAnsi="Arial" w:cs="Arial"/>
              </w:rPr>
              <w:t xml:space="preserve"> take a holistic approach in</w:t>
            </w:r>
            <w:r w:rsidR="0024708C">
              <w:rPr>
                <w:rFonts w:ascii="Arial" w:hAnsi="Arial" w:cs="Arial"/>
              </w:rPr>
              <w:t xml:space="preserve"> impact assess</w:t>
            </w:r>
            <w:r w:rsidR="007674E1">
              <w:rPr>
                <w:rFonts w:ascii="Arial" w:hAnsi="Arial" w:cs="Arial"/>
              </w:rPr>
              <w:t>ing</w:t>
            </w:r>
            <w:r w:rsidR="00E23120">
              <w:rPr>
                <w:rFonts w:ascii="Arial" w:hAnsi="Arial" w:cs="Arial"/>
              </w:rPr>
              <w:t xml:space="preserve"> business scenario</w:t>
            </w:r>
            <w:r w:rsidR="003F24CE">
              <w:rPr>
                <w:rFonts w:ascii="Arial" w:hAnsi="Arial" w:cs="Arial"/>
              </w:rPr>
              <w:t>s</w:t>
            </w:r>
            <w:r w:rsidR="00E23120">
              <w:rPr>
                <w:rFonts w:ascii="Arial" w:hAnsi="Arial" w:cs="Arial"/>
              </w:rPr>
              <w:t xml:space="preserve"> / initiatives </w:t>
            </w:r>
            <w:r w:rsidR="00F143E4">
              <w:rPr>
                <w:rFonts w:ascii="Arial" w:hAnsi="Arial" w:cs="Arial"/>
              </w:rPr>
              <w:t xml:space="preserve">/ challenges </w:t>
            </w:r>
            <w:r w:rsidR="00E23120">
              <w:rPr>
                <w:rFonts w:ascii="Arial" w:hAnsi="Arial" w:cs="Arial"/>
              </w:rPr>
              <w:t>against the operating model</w:t>
            </w:r>
            <w:r w:rsidR="00A36185">
              <w:rPr>
                <w:rFonts w:ascii="Arial" w:hAnsi="Arial" w:cs="Arial"/>
              </w:rPr>
              <w:t>, considering but not being limited to</w:t>
            </w:r>
            <w:r w:rsidR="00DC51EB">
              <w:rPr>
                <w:rFonts w:ascii="Arial" w:hAnsi="Arial" w:cs="Arial"/>
              </w:rPr>
              <w:t xml:space="preserve"> the scope</w:t>
            </w:r>
            <w:r w:rsidR="00B8286C">
              <w:rPr>
                <w:rFonts w:ascii="Arial" w:hAnsi="Arial" w:cs="Arial"/>
              </w:rPr>
              <w:t xml:space="preserve"> and full</w:t>
            </w:r>
            <w:r w:rsidR="00DC51EB">
              <w:rPr>
                <w:rFonts w:ascii="Arial" w:hAnsi="Arial" w:cs="Arial"/>
              </w:rPr>
              <w:t xml:space="preserve"> boundar</w:t>
            </w:r>
            <w:r w:rsidR="00B8286C">
              <w:rPr>
                <w:rFonts w:ascii="Arial" w:hAnsi="Arial" w:cs="Arial"/>
              </w:rPr>
              <w:t>y</w:t>
            </w:r>
            <w:r w:rsidR="00CF7FE2">
              <w:rPr>
                <w:rFonts w:ascii="Arial" w:hAnsi="Arial" w:cs="Arial"/>
              </w:rPr>
              <w:t xml:space="preserve"> of</w:t>
            </w:r>
            <w:r w:rsidR="00DC51EB">
              <w:rPr>
                <w:rFonts w:ascii="Arial" w:hAnsi="Arial" w:cs="Arial"/>
              </w:rPr>
              <w:t xml:space="preserve"> </w:t>
            </w:r>
            <w:r w:rsidR="00B8286C">
              <w:rPr>
                <w:rFonts w:ascii="Arial" w:hAnsi="Arial" w:cs="Arial"/>
              </w:rPr>
              <w:t>the topic</w:t>
            </w:r>
            <w:r w:rsidR="00062C95">
              <w:rPr>
                <w:rFonts w:ascii="Arial" w:hAnsi="Arial" w:cs="Arial"/>
              </w:rPr>
              <w:t>.</w:t>
            </w:r>
          </w:p>
          <w:p w14:paraId="184A0B7C" w14:textId="0F7EAFC7" w:rsidR="00D47884" w:rsidRDefault="00B44144" w:rsidP="007D7237">
            <w:pPr>
              <w:numPr>
                <w:ilvl w:val="0"/>
                <w:numId w:val="26"/>
              </w:numPr>
              <w:spacing w:after="120"/>
              <w:ind w:left="463" w:hanging="463"/>
              <w:rPr>
                <w:rFonts w:ascii="Arial" w:hAnsi="Arial" w:cs="Arial"/>
              </w:rPr>
            </w:pPr>
            <w:r w:rsidRPr="00295DE3">
              <w:rPr>
                <w:rFonts w:ascii="Arial" w:hAnsi="Arial" w:cs="Arial"/>
              </w:rPr>
              <w:t xml:space="preserve">Engage with stakeholders to provide </w:t>
            </w:r>
            <w:r w:rsidR="00EF135C">
              <w:rPr>
                <w:rFonts w:ascii="Arial" w:hAnsi="Arial" w:cs="Arial"/>
              </w:rPr>
              <w:t>expert consulting advice</w:t>
            </w:r>
            <w:r w:rsidRPr="00295DE3">
              <w:rPr>
                <w:rFonts w:ascii="Arial" w:hAnsi="Arial" w:cs="Arial"/>
              </w:rPr>
              <w:t xml:space="preserve"> on</w:t>
            </w:r>
            <w:r w:rsidR="004C333C">
              <w:rPr>
                <w:rFonts w:ascii="Arial" w:hAnsi="Arial" w:cs="Arial"/>
              </w:rPr>
              <w:t xml:space="preserve"> developing problem-solving concepts</w:t>
            </w:r>
            <w:r w:rsidR="008A4CA9">
              <w:rPr>
                <w:rFonts w:ascii="Arial" w:hAnsi="Arial" w:cs="Arial"/>
              </w:rPr>
              <w:t xml:space="preserve">, </w:t>
            </w:r>
            <w:r w:rsidR="00E320E4">
              <w:rPr>
                <w:rFonts w:ascii="Arial" w:hAnsi="Arial" w:cs="Arial"/>
              </w:rPr>
              <w:t>collecting supporting evidence</w:t>
            </w:r>
            <w:r w:rsidR="008A4CA9">
              <w:rPr>
                <w:rFonts w:ascii="Arial" w:hAnsi="Arial" w:cs="Arial"/>
              </w:rPr>
              <w:t xml:space="preserve"> and </w:t>
            </w:r>
            <w:r w:rsidR="00204470">
              <w:rPr>
                <w:rFonts w:ascii="Arial" w:hAnsi="Arial" w:cs="Arial"/>
              </w:rPr>
              <w:t>ensuring the proposed solutions are fully understood</w:t>
            </w:r>
            <w:r w:rsidR="008A4CA9">
              <w:rPr>
                <w:rFonts w:ascii="Arial" w:hAnsi="Arial" w:cs="Arial"/>
              </w:rPr>
              <w:t xml:space="preserve">.  </w:t>
            </w:r>
            <w:r w:rsidR="00215BA7">
              <w:rPr>
                <w:rFonts w:ascii="Arial" w:hAnsi="Arial" w:cs="Arial"/>
              </w:rPr>
              <w:t>Provide expert advice on h</w:t>
            </w:r>
            <w:r w:rsidRPr="00295DE3">
              <w:rPr>
                <w:rFonts w:ascii="Arial" w:hAnsi="Arial" w:cs="Arial"/>
              </w:rPr>
              <w:t xml:space="preserve">ow the structured models </w:t>
            </w:r>
            <w:r>
              <w:rPr>
                <w:rFonts w:ascii="Arial" w:hAnsi="Arial" w:cs="Arial"/>
              </w:rPr>
              <w:t xml:space="preserve">on which </w:t>
            </w:r>
            <w:r w:rsidRPr="00295DE3">
              <w:rPr>
                <w:rFonts w:ascii="Arial" w:hAnsi="Arial" w:cs="Arial"/>
              </w:rPr>
              <w:t xml:space="preserve">key </w:t>
            </w:r>
            <w:r w:rsidR="00A3618C">
              <w:rPr>
                <w:rFonts w:ascii="Arial" w:hAnsi="Arial" w:cs="Arial"/>
              </w:rPr>
              <w:t xml:space="preserve">architecture </w:t>
            </w:r>
            <w:r w:rsidRPr="00295DE3">
              <w:rPr>
                <w:rFonts w:ascii="Arial" w:hAnsi="Arial" w:cs="Arial"/>
              </w:rPr>
              <w:t xml:space="preserve">artefacts are </w:t>
            </w:r>
            <w:r>
              <w:rPr>
                <w:rFonts w:ascii="Arial" w:hAnsi="Arial" w:cs="Arial"/>
              </w:rPr>
              <w:t>based, can be applied to create further artefacts, when required</w:t>
            </w:r>
            <w:r w:rsidR="005B17B8">
              <w:rPr>
                <w:rFonts w:ascii="Arial" w:hAnsi="Arial" w:cs="Arial"/>
              </w:rPr>
              <w:t>.</w:t>
            </w:r>
          </w:p>
          <w:p w14:paraId="19C9FABC" w14:textId="77777777" w:rsidR="00363D33" w:rsidRPr="00CC29BE" w:rsidRDefault="00363D33" w:rsidP="00363D33">
            <w:pPr>
              <w:pStyle w:val="ListParagraph"/>
              <w:numPr>
                <w:ilvl w:val="0"/>
                <w:numId w:val="26"/>
              </w:numPr>
              <w:spacing w:after="120"/>
              <w:ind w:left="463" w:hanging="463"/>
              <w:rPr>
                <w:rFonts w:ascii="Arial" w:hAnsi="Arial" w:cs="Arial"/>
                <w:sz w:val="24"/>
                <w:szCs w:val="24"/>
              </w:rPr>
            </w:pPr>
            <w:r w:rsidRPr="00CC29BE">
              <w:rPr>
                <w:rFonts w:ascii="Arial" w:hAnsi="Arial" w:cs="Arial"/>
                <w:sz w:val="24"/>
                <w:szCs w:val="24"/>
              </w:rPr>
              <w:t>Promote the use of Business Architecture frameworks, standards, artefacts and templates to the wider organisation so that they can link any projects they undertake to the Operating Model and through to the strategy.</w:t>
            </w:r>
          </w:p>
          <w:p w14:paraId="74A4ADE0" w14:textId="77777777" w:rsidR="00363D33" w:rsidRPr="00C66E4B" w:rsidRDefault="00363D33" w:rsidP="00363D33">
            <w:pPr>
              <w:pStyle w:val="ListParagraph"/>
              <w:numPr>
                <w:ilvl w:val="0"/>
                <w:numId w:val="26"/>
              </w:numPr>
              <w:spacing w:after="120"/>
              <w:ind w:left="463" w:hanging="463"/>
              <w:rPr>
                <w:rFonts w:ascii="Arial" w:hAnsi="Arial" w:cs="Arial"/>
                <w:sz w:val="24"/>
                <w:szCs w:val="24"/>
              </w:rPr>
            </w:pPr>
            <w:r w:rsidRPr="00B9346C">
              <w:rPr>
                <w:rFonts w:ascii="Arial" w:hAnsi="Arial" w:cs="Arial"/>
                <w:sz w:val="24"/>
                <w:szCs w:val="24"/>
              </w:rPr>
              <w:t xml:space="preserve">Provide quality assurance of business architecture artefacts where these have been produced by </w:t>
            </w:r>
            <w:r>
              <w:rPr>
                <w:rFonts w:ascii="Arial" w:hAnsi="Arial" w:cs="Arial"/>
                <w:sz w:val="24"/>
                <w:szCs w:val="24"/>
              </w:rPr>
              <w:t>stakeholders and other roles</w:t>
            </w:r>
            <w:r w:rsidRPr="00B9346C">
              <w:rPr>
                <w:rFonts w:ascii="Arial" w:hAnsi="Arial" w:cs="Arial"/>
                <w:sz w:val="24"/>
                <w:szCs w:val="24"/>
              </w:rPr>
              <w:t xml:space="preserve">, provide </w:t>
            </w:r>
            <w:r>
              <w:rPr>
                <w:rFonts w:ascii="Arial" w:hAnsi="Arial" w:cs="Arial"/>
                <w:sz w:val="24"/>
                <w:szCs w:val="24"/>
              </w:rPr>
              <w:t xml:space="preserve">challenge and </w:t>
            </w:r>
            <w:r w:rsidRPr="00B9346C">
              <w:rPr>
                <w:rFonts w:ascii="Arial" w:hAnsi="Arial" w:cs="Arial"/>
                <w:sz w:val="24"/>
                <w:szCs w:val="24"/>
              </w:rPr>
              <w:t>feedback to ensure high quality and act as a gateway for quality control against established Business Architecture standards.</w:t>
            </w:r>
            <w:r>
              <w:rPr>
                <w:rFonts w:ascii="Arial" w:hAnsi="Arial" w:cs="Arial"/>
                <w:sz w:val="24"/>
                <w:szCs w:val="24"/>
              </w:rPr>
              <w:t xml:space="preserve"> </w:t>
            </w:r>
            <w:r w:rsidRPr="00C66E4B">
              <w:rPr>
                <w:rFonts w:ascii="Arial" w:hAnsi="Arial" w:cs="Arial"/>
                <w:sz w:val="24"/>
                <w:szCs w:val="24"/>
              </w:rPr>
              <w:t>Provide assurance that any related project deliverables linked to these artefacts are aligned appropriately (e.g. alignment of scope boundaries and levels of granularity)</w:t>
            </w:r>
            <w:r>
              <w:rPr>
                <w:rFonts w:ascii="Arial" w:hAnsi="Arial" w:cs="Arial"/>
                <w:sz w:val="24"/>
                <w:szCs w:val="24"/>
              </w:rPr>
              <w:t>.</w:t>
            </w:r>
          </w:p>
          <w:p w14:paraId="1F240E3D" w14:textId="01E7CE18" w:rsidR="00A75A38" w:rsidRPr="00BF4361" w:rsidRDefault="00A75A38" w:rsidP="007D7237">
            <w:pPr>
              <w:numPr>
                <w:ilvl w:val="0"/>
                <w:numId w:val="26"/>
              </w:numPr>
              <w:spacing w:after="120"/>
              <w:ind w:left="463" w:hanging="463"/>
              <w:rPr>
                <w:rFonts w:ascii="Arial" w:hAnsi="Arial" w:cs="Arial"/>
              </w:rPr>
            </w:pPr>
            <w:r w:rsidRPr="00A75A38">
              <w:rPr>
                <w:rFonts w:ascii="Arial" w:hAnsi="Arial" w:cs="Arial"/>
              </w:rPr>
              <w:t>Identif</w:t>
            </w:r>
            <w:r>
              <w:rPr>
                <w:rFonts w:ascii="Arial" w:hAnsi="Arial" w:cs="Arial"/>
              </w:rPr>
              <w:t>y</w:t>
            </w:r>
            <w:r w:rsidRPr="00A75A38">
              <w:rPr>
                <w:rFonts w:ascii="Arial" w:hAnsi="Arial" w:cs="Arial"/>
              </w:rPr>
              <w:t xml:space="preserve"> and analyse stakeholders</w:t>
            </w:r>
            <w:r w:rsidR="00D0581B">
              <w:rPr>
                <w:rFonts w:ascii="Arial" w:hAnsi="Arial" w:cs="Arial"/>
              </w:rPr>
              <w:t>,</w:t>
            </w:r>
            <w:r w:rsidRPr="00A75A38">
              <w:rPr>
                <w:rFonts w:ascii="Arial" w:hAnsi="Arial" w:cs="Arial"/>
              </w:rPr>
              <w:t xml:space="preserve"> engage and clearly translate key messages to stakeholders at senior levels</w:t>
            </w:r>
            <w:r w:rsidR="00D0581B">
              <w:rPr>
                <w:rFonts w:ascii="Arial" w:hAnsi="Arial" w:cs="Arial"/>
              </w:rPr>
              <w:t xml:space="preserve"> providing constructive challenge where appropriate</w:t>
            </w:r>
            <w:r w:rsidRPr="00A75A38">
              <w:rPr>
                <w:rFonts w:ascii="Arial" w:hAnsi="Arial" w:cs="Arial"/>
              </w:rPr>
              <w:t xml:space="preserve">. Develop and maintain relationships with </w:t>
            </w:r>
            <w:r w:rsidR="0080221F">
              <w:rPr>
                <w:rFonts w:ascii="Arial" w:hAnsi="Arial" w:cs="Arial"/>
              </w:rPr>
              <w:t xml:space="preserve">senior and executive </w:t>
            </w:r>
            <w:r w:rsidRPr="00A75A38">
              <w:rPr>
                <w:rFonts w:ascii="Arial" w:hAnsi="Arial" w:cs="Arial"/>
              </w:rPr>
              <w:t>stakeholders to ensure buy-in, maintain credibility, influence outcomes, and manage expectations.</w:t>
            </w:r>
          </w:p>
          <w:p w14:paraId="6D2FB21F" w14:textId="77777777" w:rsidR="007E6FF6" w:rsidRPr="00B9346C" w:rsidRDefault="007E6FF6" w:rsidP="007E6FF6">
            <w:pPr>
              <w:pStyle w:val="ListParagraph"/>
              <w:numPr>
                <w:ilvl w:val="0"/>
                <w:numId w:val="26"/>
              </w:numPr>
              <w:spacing w:after="120"/>
              <w:ind w:left="463" w:hanging="463"/>
              <w:rPr>
                <w:rFonts w:ascii="Arial" w:hAnsi="Arial" w:cs="Arial"/>
                <w:sz w:val="24"/>
                <w:szCs w:val="24"/>
              </w:rPr>
            </w:pPr>
            <w:r w:rsidRPr="00B9346C">
              <w:rPr>
                <w:rFonts w:ascii="Arial" w:hAnsi="Arial" w:cs="Arial"/>
                <w:sz w:val="24"/>
                <w:szCs w:val="24"/>
              </w:rPr>
              <w:t>Support the Business Architect in maintaining standards, artefacts and templates to support high quality outputs.</w:t>
            </w:r>
          </w:p>
          <w:p w14:paraId="51FF931C" w14:textId="6683E370" w:rsidR="001A0CC6" w:rsidRPr="00041B8E" w:rsidRDefault="001A0CC6" w:rsidP="00041B8E">
            <w:pPr>
              <w:numPr>
                <w:ilvl w:val="0"/>
                <w:numId w:val="26"/>
              </w:numPr>
              <w:spacing w:after="120"/>
              <w:ind w:left="463" w:hanging="463"/>
              <w:rPr>
                <w:rFonts w:ascii="Arial" w:hAnsi="Arial" w:cs="Arial"/>
              </w:rPr>
            </w:pPr>
            <w:r w:rsidRPr="00041B8E">
              <w:rPr>
                <w:rFonts w:ascii="Arial" w:hAnsi="Arial" w:cs="Arial"/>
              </w:rPr>
              <w:t>Provide a custodian, assurance and configuration management service for CQC’s architectural artefacts</w:t>
            </w:r>
            <w:r w:rsidR="00DC7CE2" w:rsidRPr="00041B8E">
              <w:rPr>
                <w:rFonts w:ascii="Arial" w:hAnsi="Arial" w:cs="Arial"/>
              </w:rPr>
              <w:t xml:space="preserve"> within a dedicated library</w:t>
            </w:r>
            <w:r w:rsidR="00153E96" w:rsidRPr="00041B8E">
              <w:rPr>
                <w:rFonts w:ascii="Arial" w:hAnsi="Arial" w:cs="Arial"/>
              </w:rPr>
              <w:t xml:space="preserve"> and maintain the library in a way that is accessible to the organisation, supporting the development of a transparent culture.</w:t>
            </w:r>
            <w:r w:rsidR="00041B8E">
              <w:rPr>
                <w:rFonts w:ascii="Arial" w:hAnsi="Arial" w:cs="Arial"/>
              </w:rPr>
              <w:t xml:space="preserve"> </w:t>
            </w:r>
            <w:r w:rsidRPr="00041B8E">
              <w:rPr>
                <w:rFonts w:ascii="Arial" w:hAnsi="Arial" w:cs="Arial"/>
              </w:rPr>
              <w:t>Ensure that operating model and business design artefacts are maintained, kept up to date and any changes governed and assured in accordance with established practices and standards.</w:t>
            </w:r>
          </w:p>
          <w:p w14:paraId="7551353D" w14:textId="64B26D33" w:rsidR="002149DD" w:rsidRDefault="00B808DF" w:rsidP="007D7237">
            <w:pPr>
              <w:numPr>
                <w:ilvl w:val="0"/>
                <w:numId w:val="26"/>
              </w:numPr>
              <w:spacing w:after="120"/>
              <w:ind w:left="463" w:hanging="463"/>
              <w:rPr>
                <w:rFonts w:ascii="Arial" w:hAnsi="Arial" w:cs="Arial"/>
              </w:rPr>
            </w:pPr>
            <w:r>
              <w:rPr>
                <w:rFonts w:ascii="Arial" w:hAnsi="Arial" w:cs="Arial"/>
              </w:rPr>
              <w:t>S</w:t>
            </w:r>
            <w:r w:rsidR="002A6DD1">
              <w:rPr>
                <w:rFonts w:ascii="Arial" w:hAnsi="Arial" w:cs="Arial"/>
              </w:rPr>
              <w:t>upport the leadership of</w:t>
            </w:r>
            <w:r w:rsidR="002E53F1">
              <w:rPr>
                <w:rFonts w:ascii="Arial" w:hAnsi="Arial" w:cs="Arial"/>
              </w:rPr>
              <w:t xml:space="preserve"> </w:t>
            </w:r>
            <w:r w:rsidR="00B44144">
              <w:rPr>
                <w:rFonts w:ascii="Arial" w:hAnsi="Arial" w:cs="Arial"/>
              </w:rPr>
              <w:t xml:space="preserve">the business architecture governance arrangements and support the effective operation of digital architecture </w:t>
            </w:r>
            <w:proofErr w:type="gramStart"/>
            <w:r w:rsidR="00B44144">
              <w:rPr>
                <w:rFonts w:ascii="Arial" w:hAnsi="Arial" w:cs="Arial"/>
              </w:rPr>
              <w:t>governance</w:t>
            </w:r>
            <w:r w:rsidR="00332F69">
              <w:rPr>
                <w:rFonts w:ascii="Arial" w:hAnsi="Arial" w:cs="Arial"/>
              </w:rPr>
              <w:t>..</w:t>
            </w:r>
            <w:proofErr w:type="gramEnd"/>
          </w:p>
          <w:p w14:paraId="57C618EF" w14:textId="2C1431BE" w:rsidR="00093BF9" w:rsidRPr="00F93E35" w:rsidRDefault="00093BF9" w:rsidP="007D7237">
            <w:pPr>
              <w:pStyle w:val="PlainText"/>
              <w:numPr>
                <w:ilvl w:val="0"/>
                <w:numId w:val="26"/>
              </w:numPr>
              <w:spacing w:before="120" w:after="120"/>
              <w:ind w:left="463" w:hanging="463"/>
              <w:jc w:val="both"/>
              <w:rPr>
                <w:rFonts w:ascii="Arial" w:hAnsi="Arial" w:cs="Arial"/>
                <w:sz w:val="24"/>
                <w:szCs w:val="24"/>
              </w:rPr>
            </w:pPr>
            <w:r w:rsidRPr="00F93E35">
              <w:rPr>
                <w:rFonts w:ascii="Arial" w:hAnsi="Arial" w:cs="Arial"/>
                <w:color w:val="000000"/>
                <w:sz w:val="24"/>
                <w:szCs w:val="24"/>
                <w:shd w:val="clear" w:color="auto" w:fill="FFFFFF"/>
              </w:rPr>
              <w:t>Role model inclusive behaviours in everyday interactions</w:t>
            </w:r>
            <w:r>
              <w:rPr>
                <w:rFonts w:ascii="Arial" w:hAnsi="Arial" w:cs="Arial"/>
                <w:color w:val="000000"/>
                <w:sz w:val="24"/>
                <w:szCs w:val="24"/>
                <w:shd w:val="clear" w:color="auto" w:fill="FFFFFF"/>
              </w:rPr>
              <w:t>.</w:t>
            </w:r>
            <w:r w:rsidRPr="00F93E35">
              <w:rPr>
                <w:rFonts w:ascii="Arial" w:hAnsi="Arial" w:cs="Arial"/>
                <w:color w:val="000000"/>
                <w:sz w:val="24"/>
                <w:szCs w:val="24"/>
                <w:shd w:val="clear" w:color="auto" w:fill="FFFFFF"/>
              </w:rPr>
              <w:t xml:space="preserve"> </w:t>
            </w:r>
          </w:p>
          <w:p w14:paraId="65B77026" w14:textId="2CCEE532" w:rsidR="00093BF9" w:rsidRPr="00F93E35" w:rsidRDefault="00093BF9" w:rsidP="007D7237">
            <w:pPr>
              <w:pStyle w:val="PlainText"/>
              <w:numPr>
                <w:ilvl w:val="0"/>
                <w:numId w:val="26"/>
              </w:numPr>
              <w:spacing w:before="120" w:after="120"/>
              <w:ind w:left="463" w:hanging="463"/>
              <w:jc w:val="both"/>
              <w:rPr>
                <w:rFonts w:ascii="Arial" w:hAnsi="Arial" w:cs="Arial"/>
                <w:sz w:val="24"/>
                <w:szCs w:val="24"/>
                <w:shd w:val="clear" w:color="auto" w:fill="FFFFFF"/>
              </w:rPr>
            </w:pPr>
            <w:r w:rsidRPr="00F93E35">
              <w:rPr>
                <w:rFonts w:ascii="Arial" w:hAnsi="Arial" w:cs="Arial"/>
                <w:color w:val="000000"/>
                <w:sz w:val="24"/>
                <w:szCs w:val="24"/>
                <w:shd w:val="clear" w:color="auto" w:fill="FFFFFF"/>
              </w:rPr>
              <w:t xml:space="preserve">Promote a culture of respect and fairness and understand personal responsibilities around delivering against CQC diversity </w:t>
            </w:r>
            <w:r>
              <w:rPr>
                <w:rFonts w:ascii="Arial" w:hAnsi="Arial" w:cs="Arial"/>
                <w:color w:val="000000"/>
                <w:sz w:val="24"/>
                <w:szCs w:val="24"/>
                <w:shd w:val="clear" w:color="auto" w:fill="FFFFFF"/>
              </w:rPr>
              <w:t>and</w:t>
            </w:r>
            <w:r w:rsidRPr="00F93E35">
              <w:rPr>
                <w:rFonts w:ascii="Arial" w:hAnsi="Arial" w:cs="Arial"/>
                <w:color w:val="000000"/>
                <w:sz w:val="24"/>
                <w:szCs w:val="24"/>
                <w:shd w:val="clear" w:color="auto" w:fill="FFFFFF"/>
              </w:rPr>
              <w:t xml:space="preserve"> inclusion strategy</w:t>
            </w:r>
            <w:r>
              <w:rPr>
                <w:rFonts w:ascii="Arial" w:hAnsi="Arial" w:cs="Arial"/>
                <w:color w:val="000000"/>
                <w:sz w:val="24"/>
                <w:szCs w:val="24"/>
                <w:shd w:val="clear" w:color="auto" w:fill="FFFFFF"/>
              </w:rPr>
              <w:t>.</w:t>
            </w:r>
            <w:r w:rsidRPr="00F93E35">
              <w:rPr>
                <w:rFonts w:ascii="Arial" w:hAnsi="Arial" w:cs="Arial"/>
                <w:color w:val="000000"/>
                <w:sz w:val="24"/>
                <w:szCs w:val="24"/>
                <w:shd w:val="clear" w:color="auto" w:fill="FFFFFF"/>
              </w:rPr>
              <w:t xml:space="preserve"> </w:t>
            </w:r>
          </w:p>
          <w:p w14:paraId="49564E27" w14:textId="3A0A5654" w:rsidR="00093BF9" w:rsidRPr="005D72D5" w:rsidRDefault="00093BF9" w:rsidP="007D7237">
            <w:pPr>
              <w:pStyle w:val="ListParagraph"/>
              <w:numPr>
                <w:ilvl w:val="0"/>
                <w:numId w:val="26"/>
              </w:numPr>
              <w:spacing w:before="120" w:after="120"/>
              <w:ind w:left="463" w:hanging="463"/>
              <w:rPr>
                <w:rFonts w:ascii="Arial" w:hAnsi="Arial" w:cs="Arial"/>
                <w:sz w:val="24"/>
                <w:szCs w:val="24"/>
              </w:rPr>
            </w:pPr>
            <w:r w:rsidRPr="005D72D5">
              <w:rPr>
                <w:rFonts w:ascii="Arial" w:hAnsi="Arial" w:cs="Arial"/>
                <w:sz w:val="24"/>
                <w:szCs w:val="24"/>
              </w:rPr>
              <w:lastRenderedPageBreak/>
              <w:t>Demonstrate competence and support others to achieve behavioural excellence through our Success Profiles ensuring yourself and those you work with are the best that they can be.</w:t>
            </w:r>
          </w:p>
          <w:p w14:paraId="609C55D0" w14:textId="1523E6CC" w:rsidR="00093BF9" w:rsidRPr="00373B31" w:rsidRDefault="00093BF9" w:rsidP="007D7237">
            <w:pPr>
              <w:numPr>
                <w:ilvl w:val="0"/>
                <w:numId w:val="26"/>
              </w:numPr>
              <w:spacing w:after="120"/>
              <w:ind w:left="463" w:hanging="463"/>
              <w:rPr>
                <w:rFonts w:ascii="Arial" w:hAnsi="Arial" w:cs="Arial"/>
              </w:rPr>
            </w:pPr>
            <w:r w:rsidRPr="00C91FBA">
              <w:rPr>
                <w:rFonts w:ascii="Arial" w:hAnsi="Arial" w:cs="Arial"/>
              </w:rPr>
              <w:t>Role model and support others to instil our values into everything that we do.</w:t>
            </w:r>
          </w:p>
        </w:tc>
      </w:tr>
      <w:tr w:rsidR="00352912" w:rsidRPr="00FB230D" w14:paraId="237279DE" w14:textId="77777777" w:rsidTr="698B33B6">
        <w:trPr>
          <w:trHeight w:val="3404"/>
        </w:trPr>
        <w:tc>
          <w:tcPr>
            <w:tcW w:w="1980" w:type="dxa"/>
            <w:shd w:val="clear" w:color="auto" w:fill="auto"/>
          </w:tcPr>
          <w:p w14:paraId="3662CC0B" w14:textId="77777777" w:rsidR="00352912" w:rsidRPr="00FB230D" w:rsidRDefault="00352912" w:rsidP="00472354">
            <w:pPr>
              <w:spacing w:before="120" w:after="120"/>
              <w:rPr>
                <w:rFonts w:ascii="Arial" w:hAnsi="Arial" w:cs="Arial"/>
              </w:rPr>
            </w:pPr>
            <w:r w:rsidRPr="00FB230D">
              <w:rPr>
                <w:rFonts w:ascii="Arial" w:hAnsi="Arial" w:cs="Arial"/>
              </w:rPr>
              <w:lastRenderedPageBreak/>
              <w:t>Specific skills and experience</w:t>
            </w:r>
          </w:p>
        </w:tc>
        <w:tc>
          <w:tcPr>
            <w:tcW w:w="7560" w:type="dxa"/>
            <w:shd w:val="clear" w:color="auto" w:fill="auto"/>
          </w:tcPr>
          <w:p w14:paraId="7CF13759" w14:textId="7849F6CF" w:rsidR="000464DF" w:rsidRPr="00DE1551" w:rsidRDefault="000464DF" w:rsidP="00DE1551">
            <w:pPr>
              <w:spacing w:after="120"/>
              <w:rPr>
                <w:rFonts w:ascii="Arial" w:hAnsi="Arial" w:cs="Arial"/>
                <w:b/>
                <w:bCs/>
              </w:rPr>
            </w:pPr>
            <w:r w:rsidRPr="00DE1551">
              <w:rPr>
                <w:rFonts w:ascii="Arial" w:hAnsi="Arial" w:cs="Arial"/>
                <w:b/>
                <w:bCs/>
              </w:rPr>
              <w:t>Essential:</w:t>
            </w:r>
          </w:p>
          <w:p w14:paraId="3D6DA516" w14:textId="1D59DF0D" w:rsidR="000A5D30" w:rsidRDefault="000A5D30" w:rsidP="00293CD2">
            <w:pPr>
              <w:pStyle w:val="ListParagraph"/>
              <w:numPr>
                <w:ilvl w:val="0"/>
                <w:numId w:val="30"/>
              </w:numPr>
              <w:spacing w:after="120"/>
              <w:ind w:left="321" w:hanging="284"/>
              <w:rPr>
                <w:rFonts w:ascii="Arial" w:hAnsi="Arial" w:cs="Arial"/>
                <w:sz w:val="24"/>
                <w:szCs w:val="24"/>
              </w:rPr>
            </w:pPr>
            <w:r>
              <w:rPr>
                <w:rFonts w:ascii="Arial" w:hAnsi="Arial" w:cs="Arial"/>
                <w:sz w:val="24"/>
                <w:szCs w:val="24"/>
              </w:rPr>
              <w:t xml:space="preserve">Take a holistic approach to understanding a problem, review </w:t>
            </w:r>
            <w:r w:rsidR="00F81000">
              <w:rPr>
                <w:rFonts w:ascii="Arial" w:hAnsi="Arial" w:cs="Arial"/>
                <w:sz w:val="24"/>
                <w:szCs w:val="24"/>
              </w:rPr>
              <w:t>the wider environment</w:t>
            </w:r>
            <w:r w:rsidR="001E2DB9">
              <w:rPr>
                <w:rFonts w:ascii="Arial" w:hAnsi="Arial" w:cs="Arial"/>
                <w:sz w:val="24"/>
                <w:szCs w:val="24"/>
              </w:rPr>
              <w:t xml:space="preserve"> that the problem exists within</w:t>
            </w:r>
            <w:r w:rsidR="00E23E17">
              <w:rPr>
                <w:rFonts w:ascii="Arial" w:hAnsi="Arial" w:cs="Arial"/>
                <w:sz w:val="24"/>
                <w:szCs w:val="24"/>
              </w:rPr>
              <w:t>,</w:t>
            </w:r>
            <w:r w:rsidR="006E6261">
              <w:rPr>
                <w:rFonts w:ascii="Arial" w:hAnsi="Arial" w:cs="Arial"/>
                <w:sz w:val="24"/>
                <w:szCs w:val="24"/>
              </w:rPr>
              <w:t xml:space="preserve"> </w:t>
            </w:r>
            <w:r w:rsidR="00237465">
              <w:rPr>
                <w:rFonts w:ascii="Arial" w:hAnsi="Arial" w:cs="Arial"/>
                <w:sz w:val="24"/>
                <w:szCs w:val="24"/>
              </w:rPr>
              <w:t>considering</w:t>
            </w:r>
            <w:r w:rsidR="006E6261">
              <w:rPr>
                <w:rFonts w:ascii="Arial" w:hAnsi="Arial" w:cs="Arial"/>
                <w:sz w:val="24"/>
                <w:szCs w:val="24"/>
              </w:rPr>
              <w:t xml:space="preserve"> multiple perspectives</w:t>
            </w:r>
            <w:r w:rsidR="0065447E">
              <w:rPr>
                <w:rFonts w:ascii="Arial" w:hAnsi="Arial" w:cs="Arial"/>
                <w:sz w:val="24"/>
                <w:szCs w:val="24"/>
              </w:rPr>
              <w:t>,</w:t>
            </w:r>
            <w:r w:rsidR="00890992">
              <w:rPr>
                <w:rFonts w:ascii="Arial" w:hAnsi="Arial" w:cs="Arial"/>
                <w:sz w:val="24"/>
                <w:szCs w:val="24"/>
              </w:rPr>
              <w:t xml:space="preserve"> to </w:t>
            </w:r>
            <w:r w:rsidR="00D4407A">
              <w:rPr>
                <w:rFonts w:ascii="Arial" w:hAnsi="Arial" w:cs="Arial"/>
                <w:sz w:val="24"/>
                <w:szCs w:val="24"/>
              </w:rPr>
              <w:t>be able to present a</w:t>
            </w:r>
            <w:r w:rsidR="00CD5CDB">
              <w:rPr>
                <w:rFonts w:ascii="Arial" w:hAnsi="Arial" w:cs="Arial"/>
                <w:sz w:val="24"/>
                <w:szCs w:val="24"/>
              </w:rPr>
              <w:t xml:space="preserve"> </w:t>
            </w:r>
            <w:r w:rsidR="00763D89">
              <w:rPr>
                <w:rFonts w:ascii="Arial" w:hAnsi="Arial" w:cs="Arial"/>
                <w:sz w:val="24"/>
                <w:szCs w:val="24"/>
              </w:rPr>
              <w:t>wide</w:t>
            </w:r>
            <w:r w:rsidR="007F7C37">
              <w:rPr>
                <w:rFonts w:ascii="Arial" w:hAnsi="Arial" w:cs="Arial"/>
                <w:sz w:val="24"/>
                <w:szCs w:val="24"/>
              </w:rPr>
              <w:t xml:space="preserve"> view of the </w:t>
            </w:r>
            <w:r w:rsidR="00EC4910">
              <w:rPr>
                <w:rFonts w:ascii="Arial" w:hAnsi="Arial" w:cs="Arial"/>
                <w:sz w:val="24"/>
                <w:szCs w:val="24"/>
              </w:rPr>
              <w:t>situation.</w:t>
            </w:r>
            <w:r w:rsidR="008B489C">
              <w:rPr>
                <w:rFonts w:ascii="Arial" w:hAnsi="Arial" w:cs="Arial"/>
                <w:sz w:val="24"/>
                <w:szCs w:val="24"/>
              </w:rPr>
              <w:t xml:space="preserve"> Identify</w:t>
            </w:r>
            <w:r w:rsidR="001675F8">
              <w:rPr>
                <w:rFonts w:ascii="Arial" w:hAnsi="Arial" w:cs="Arial"/>
                <w:sz w:val="24"/>
                <w:szCs w:val="24"/>
              </w:rPr>
              <w:t xml:space="preserve"> gaps</w:t>
            </w:r>
            <w:r w:rsidR="004C7B6C">
              <w:rPr>
                <w:rFonts w:ascii="Arial" w:hAnsi="Arial" w:cs="Arial"/>
                <w:sz w:val="24"/>
                <w:szCs w:val="24"/>
              </w:rPr>
              <w:t xml:space="preserve">, </w:t>
            </w:r>
            <w:r w:rsidR="004D5D55">
              <w:rPr>
                <w:rFonts w:ascii="Arial" w:hAnsi="Arial" w:cs="Arial"/>
                <w:sz w:val="24"/>
                <w:szCs w:val="24"/>
              </w:rPr>
              <w:t>negative scenarios</w:t>
            </w:r>
            <w:r w:rsidR="004C7B6C">
              <w:rPr>
                <w:rFonts w:ascii="Arial" w:hAnsi="Arial" w:cs="Arial"/>
                <w:sz w:val="24"/>
                <w:szCs w:val="24"/>
              </w:rPr>
              <w:t xml:space="preserve"> and </w:t>
            </w:r>
            <w:r w:rsidR="00661C8C">
              <w:rPr>
                <w:rFonts w:ascii="Arial" w:hAnsi="Arial" w:cs="Arial"/>
                <w:sz w:val="24"/>
                <w:szCs w:val="24"/>
              </w:rPr>
              <w:t>checks and balances</w:t>
            </w:r>
            <w:r w:rsidR="0071640A">
              <w:rPr>
                <w:rFonts w:ascii="Arial" w:hAnsi="Arial" w:cs="Arial"/>
                <w:sz w:val="24"/>
                <w:szCs w:val="24"/>
              </w:rPr>
              <w:t xml:space="preserve"> to create a more complete </w:t>
            </w:r>
            <w:r w:rsidR="00763D89">
              <w:rPr>
                <w:rFonts w:ascii="Arial" w:hAnsi="Arial" w:cs="Arial"/>
                <w:sz w:val="24"/>
                <w:szCs w:val="24"/>
              </w:rPr>
              <w:t>view of the situation.</w:t>
            </w:r>
          </w:p>
          <w:p w14:paraId="69312249" w14:textId="7B797C8D" w:rsidR="00C81351" w:rsidRPr="00293CD2" w:rsidRDefault="000A5D30" w:rsidP="00293CD2">
            <w:pPr>
              <w:pStyle w:val="ListParagraph"/>
              <w:numPr>
                <w:ilvl w:val="0"/>
                <w:numId w:val="30"/>
              </w:numPr>
              <w:spacing w:after="120"/>
              <w:ind w:left="321" w:hanging="284"/>
              <w:rPr>
                <w:rFonts w:ascii="Arial" w:hAnsi="Arial" w:cs="Arial"/>
                <w:sz w:val="24"/>
                <w:szCs w:val="24"/>
              </w:rPr>
            </w:pPr>
            <w:r>
              <w:rPr>
                <w:rFonts w:ascii="Arial" w:hAnsi="Arial" w:cs="Arial"/>
                <w:sz w:val="24"/>
                <w:szCs w:val="24"/>
              </w:rPr>
              <w:t>A</w:t>
            </w:r>
            <w:r w:rsidR="00C81351" w:rsidRPr="00293CD2">
              <w:rPr>
                <w:rFonts w:ascii="Arial" w:hAnsi="Arial" w:cs="Arial"/>
                <w:sz w:val="24"/>
                <w:szCs w:val="24"/>
              </w:rPr>
              <w:t>pply structured thinking to business problems and documentation, and work with different levels of seniority to capture key information and synthesise these into an architectural format.</w:t>
            </w:r>
          </w:p>
          <w:p w14:paraId="24E7B114" w14:textId="09D7699B" w:rsidR="0017435E" w:rsidRPr="00293CD2" w:rsidRDefault="009322AE" w:rsidP="00293CD2">
            <w:pPr>
              <w:pStyle w:val="ListParagraph"/>
              <w:numPr>
                <w:ilvl w:val="0"/>
                <w:numId w:val="30"/>
              </w:numPr>
              <w:spacing w:after="120"/>
              <w:ind w:left="321" w:hanging="284"/>
              <w:rPr>
                <w:rFonts w:ascii="Arial" w:hAnsi="Arial" w:cs="Arial"/>
                <w:sz w:val="24"/>
                <w:szCs w:val="24"/>
              </w:rPr>
            </w:pPr>
            <w:r>
              <w:rPr>
                <w:rFonts w:ascii="Arial" w:hAnsi="Arial" w:cs="Arial"/>
                <w:sz w:val="24"/>
                <w:szCs w:val="24"/>
              </w:rPr>
              <w:t>P</w:t>
            </w:r>
            <w:r w:rsidR="0017435E" w:rsidRPr="00293CD2">
              <w:rPr>
                <w:rFonts w:ascii="Arial" w:hAnsi="Arial" w:cs="Arial"/>
                <w:sz w:val="24"/>
                <w:szCs w:val="24"/>
              </w:rPr>
              <w:t>resent information at different levels of abstraction for the intended audience and purpose.</w:t>
            </w:r>
          </w:p>
          <w:p w14:paraId="0F4443F2" w14:textId="2FCBCAE1" w:rsidR="005D5958" w:rsidRPr="00293CD2" w:rsidRDefault="00805B06" w:rsidP="00293CD2">
            <w:pPr>
              <w:pStyle w:val="ListParagraph"/>
              <w:numPr>
                <w:ilvl w:val="0"/>
                <w:numId w:val="30"/>
              </w:numPr>
              <w:spacing w:after="120"/>
              <w:ind w:left="321" w:hanging="284"/>
              <w:rPr>
                <w:rFonts w:ascii="Arial" w:hAnsi="Arial" w:cs="Arial"/>
                <w:sz w:val="24"/>
                <w:szCs w:val="24"/>
              </w:rPr>
            </w:pPr>
            <w:r>
              <w:rPr>
                <w:rFonts w:ascii="Arial" w:hAnsi="Arial" w:cs="Arial"/>
                <w:sz w:val="24"/>
                <w:szCs w:val="24"/>
              </w:rPr>
              <w:t>A keen advocate</w:t>
            </w:r>
            <w:r w:rsidR="004B7DAD" w:rsidRPr="00293CD2">
              <w:rPr>
                <w:rFonts w:ascii="Arial" w:hAnsi="Arial" w:cs="Arial"/>
                <w:sz w:val="24"/>
                <w:szCs w:val="24"/>
              </w:rPr>
              <w:t xml:space="preserve"> for business architecture</w:t>
            </w:r>
            <w:r w:rsidR="00EB279B">
              <w:rPr>
                <w:rFonts w:ascii="Arial" w:hAnsi="Arial" w:cs="Arial"/>
                <w:sz w:val="24"/>
                <w:szCs w:val="24"/>
              </w:rPr>
              <w:t xml:space="preserve"> used to</w:t>
            </w:r>
            <w:r w:rsidR="004B7DAD" w:rsidRPr="00293CD2">
              <w:rPr>
                <w:rFonts w:ascii="Arial" w:hAnsi="Arial" w:cs="Arial"/>
                <w:sz w:val="24"/>
                <w:szCs w:val="24"/>
              </w:rPr>
              <w:t xml:space="preserve"> engaging sceptical colleagues and stakeholders</w:t>
            </w:r>
            <w:r w:rsidR="00FA293C" w:rsidRPr="00293CD2">
              <w:rPr>
                <w:rFonts w:ascii="Arial" w:hAnsi="Arial" w:cs="Arial"/>
                <w:sz w:val="24"/>
                <w:szCs w:val="24"/>
              </w:rPr>
              <w:t>.</w:t>
            </w:r>
            <w:r w:rsidR="00494967" w:rsidRPr="00293CD2">
              <w:rPr>
                <w:rFonts w:ascii="Arial" w:hAnsi="Arial" w:cs="Arial"/>
                <w:sz w:val="24"/>
                <w:szCs w:val="24"/>
              </w:rPr>
              <w:t xml:space="preserve"> </w:t>
            </w:r>
            <w:r w:rsidR="009473B3">
              <w:rPr>
                <w:rFonts w:ascii="Arial" w:hAnsi="Arial" w:cs="Arial"/>
                <w:sz w:val="24"/>
                <w:szCs w:val="24"/>
              </w:rPr>
              <w:t>Able</w:t>
            </w:r>
            <w:r w:rsidR="005D5958" w:rsidRPr="00293CD2">
              <w:rPr>
                <w:rFonts w:ascii="Arial" w:hAnsi="Arial" w:cs="Arial"/>
                <w:sz w:val="24"/>
                <w:szCs w:val="24"/>
              </w:rPr>
              <w:t xml:space="preserve"> to build consensus and commitment to maintain a structured repository of business knowledge</w:t>
            </w:r>
            <w:r w:rsidR="0068459C" w:rsidRPr="00293CD2">
              <w:rPr>
                <w:rFonts w:ascii="Arial" w:hAnsi="Arial" w:cs="Arial"/>
                <w:sz w:val="24"/>
                <w:szCs w:val="24"/>
              </w:rPr>
              <w:t>.</w:t>
            </w:r>
            <w:r w:rsidR="007D7B40">
              <w:rPr>
                <w:rFonts w:ascii="Arial" w:hAnsi="Arial" w:cs="Arial"/>
                <w:sz w:val="24"/>
                <w:szCs w:val="24"/>
              </w:rPr>
              <w:t xml:space="preserve"> </w:t>
            </w:r>
          </w:p>
          <w:p w14:paraId="3B02D8EE" w14:textId="3832F993" w:rsidR="004B7DAD" w:rsidRPr="00293CD2" w:rsidRDefault="004B7DAD" w:rsidP="00293CD2">
            <w:pPr>
              <w:pStyle w:val="ListParagraph"/>
              <w:numPr>
                <w:ilvl w:val="0"/>
                <w:numId w:val="30"/>
              </w:numPr>
              <w:spacing w:after="120"/>
              <w:ind w:left="321" w:hanging="284"/>
              <w:rPr>
                <w:rFonts w:ascii="Arial" w:hAnsi="Arial" w:cs="Arial"/>
                <w:sz w:val="24"/>
                <w:szCs w:val="24"/>
              </w:rPr>
            </w:pPr>
            <w:r w:rsidRPr="00293CD2">
              <w:rPr>
                <w:rFonts w:ascii="Arial" w:hAnsi="Arial" w:cs="Arial"/>
                <w:sz w:val="24"/>
                <w:szCs w:val="24"/>
              </w:rPr>
              <w:t>Experience of promoting the use of methods and techniques</w:t>
            </w:r>
            <w:r w:rsidR="000B362C" w:rsidRPr="00293CD2">
              <w:rPr>
                <w:rFonts w:ascii="Arial" w:hAnsi="Arial" w:cs="Arial"/>
                <w:sz w:val="24"/>
                <w:szCs w:val="24"/>
              </w:rPr>
              <w:t xml:space="preserve"> to create </w:t>
            </w:r>
            <w:r w:rsidR="0089226C" w:rsidRPr="00293CD2">
              <w:rPr>
                <w:rFonts w:ascii="Arial" w:hAnsi="Arial" w:cs="Arial"/>
                <w:sz w:val="24"/>
                <w:szCs w:val="24"/>
              </w:rPr>
              <w:t>artefacts</w:t>
            </w:r>
            <w:r w:rsidRPr="00293CD2">
              <w:rPr>
                <w:rFonts w:ascii="Arial" w:hAnsi="Arial" w:cs="Arial"/>
                <w:sz w:val="24"/>
                <w:szCs w:val="24"/>
              </w:rPr>
              <w:t xml:space="preserve"> and communicating the value of these to users</w:t>
            </w:r>
            <w:r w:rsidR="009C0710" w:rsidRPr="00293CD2">
              <w:rPr>
                <w:rFonts w:ascii="Arial" w:hAnsi="Arial" w:cs="Arial"/>
                <w:sz w:val="24"/>
                <w:szCs w:val="24"/>
              </w:rPr>
              <w:t>.</w:t>
            </w:r>
          </w:p>
          <w:p w14:paraId="2AAFE86D" w14:textId="43207229" w:rsidR="00D85301" w:rsidRPr="00293CD2" w:rsidRDefault="00D85301" w:rsidP="00293CD2">
            <w:pPr>
              <w:pStyle w:val="ListParagraph"/>
              <w:numPr>
                <w:ilvl w:val="0"/>
                <w:numId w:val="30"/>
              </w:numPr>
              <w:spacing w:after="120"/>
              <w:ind w:left="321" w:hanging="284"/>
              <w:rPr>
                <w:rFonts w:ascii="Arial" w:hAnsi="Arial" w:cs="Arial"/>
                <w:sz w:val="24"/>
                <w:szCs w:val="24"/>
              </w:rPr>
            </w:pPr>
            <w:r w:rsidRPr="00293CD2">
              <w:rPr>
                <w:rFonts w:ascii="Arial" w:hAnsi="Arial" w:cs="Arial"/>
                <w:sz w:val="24"/>
                <w:szCs w:val="24"/>
              </w:rPr>
              <w:t>Experience of providing practical guidance and knowledge building using internal reference sources</w:t>
            </w:r>
            <w:r w:rsidR="008C45D2">
              <w:rPr>
                <w:rFonts w:ascii="Arial" w:hAnsi="Arial" w:cs="Arial"/>
                <w:sz w:val="24"/>
                <w:szCs w:val="24"/>
              </w:rPr>
              <w:t>.</w:t>
            </w:r>
          </w:p>
          <w:p w14:paraId="1931DA1A" w14:textId="29172755" w:rsidR="00374D76" w:rsidRPr="00293CD2" w:rsidRDefault="000423C7" w:rsidP="00293CD2">
            <w:pPr>
              <w:pStyle w:val="ListParagraph"/>
              <w:numPr>
                <w:ilvl w:val="0"/>
                <w:numId w:val="30"/>
              </w:numPr>
              <w:spacing w:after="120"/>
              <w:ind w:left="321" w:hanging="284"/>
              <w:rPr>
                <w:rFonts w:ascii="Arial" w:hAnsi="Arial" w:cs="Arial"/>
                <w:sz w:val="24"/>
                <w:szCs w:val="24"/>
              </w:rPr>
            </w:pPr>
            <w:r>
              <w:rPr>
                <w:rFonts w:ascii="Arial" w:hAnsi="Arial" w:cs="Arial"/>
                <w:sz w:val="24"/>
                <w:szCs w:val="24"/>
              </w:rPr>
              <w:t>Able to create</w:t>
            </w:r>
            <w:r w:rsidR="00374D76" w:rsidRPr="00293CD2">
              <w:rPr>
                <w:rFonts w:ascii="Arial" w:hAnsi="Arial" w:cs="Arial"/>
                <w:sz w:val="24"/>
                <w:szCs w:val="24"/>
              </w:rPr>
              <w:t xml:space="preserve"> operating model and business design artefacts using a mix of tools (including </w:t>
            </w:r>
            <w:r w:rsidR="00CE309F">
              <w:rPr>
                <w:rFonts w:ascii="Arial" w:hAnsi="Arial" w:cs="Arial"/>
                <w:sz w:val="24"/>
                <w:szCs w:val="24"/>
              </w:rPr>
              <w:t>PowerPoint</w:t>
            </w:r>
            <w:r w:rsidR="00374D76" w:rsidRPr="00293CD2">
              <w:rPr>
                <w:rFonts w:ascii="Arial" w:hAnsi="Arial" w:cs="Arial"/>
                <w:sz w:val="24"/>
                <w:szCs w:val="24"/>
              </w:rPr>
              <w:t>, Visio, Excel</w:t>
            </w:r>
            <w:r w:rsidR="002974AD" w:rsidRPr="00293CD2">
              <w:rPr>
                <w:rFonts w:ascii="Arial" w:hAnsi="Arial" w:cs="Arial"/>
                <w:sz w:val="24"/>
                <w:szCs w:val="24"/>
              </w:rPr>
              <w:t>, and ideally E</w:t>
            </w:r>
            <w:r w:rsidR="00560610" w:rsidRPr="00293CD2">
              <w:rPr>
                <w:rFonts w:ascii="Arial" w:hAnsi="Arial" w:cs="Arial"/>
                <w:sz w:val="24"/>
                <w:szCs w:val="24"/>
              </w:rPr>
              <w:t xml:space="preserve">nterprise </w:t>
            </w:r>
            <w:r w:rsidR="002974AD" w:rsidRPr="00293CD2">
              <w:rPr>
                <w:rFonts w:ascii="Arial" w:hAnsi="Arial" w:cs="Arial"/>
                <w:sz w:val="24"/>
                <w:szCs w:val="24"/>
              </w:rPr>
              <w:t xml:space="preserve">Architecture </w:t>
            </w:r>
            <w:r w:rsidR="00560610" w:rsidRPr="00293CD2">
              <w:rPr>
                <w:rFonts w:ascii="Arial" w:hAnsi="Arial" w:cs="Arial"/>
                <w:sz w:val="24"/>
                <w:szCs w:val="24"/>
              </w:rPr>
              <w:t>software</w:t>
            </w:r>
            <w:r w:rsidR="00374D76" w:rsidRPr="00293CD2">
              <w:rPr>
                <w:rFonts w:ascii="Arial" w:hAnsi="Arial" w:cs="Arial"/>
                <w:sz w:val="24"/>
                <w:szCs w:val="24"/>
              </w:rPr>
              <w:t>)</w:t>
            </w:r>
            <w:r w:rsidR="008C45D2">
              <w:rPr>
                <w:rFonts w:ascii="Arial" w:hAnsi="Arial" w:cs="Arial"/>
                <w:sz w:val="24"/>
                <w:szCs w:val="24"/>
              </w:rPr>
              <w:t>.</w:t>
            </w:r>
          </w:p>
          <w:p w14:paraId="4A2483D7" w14:textId="1075484A" w:rsidR="00C81351" w:rsidRPr="008A34E7" w:rsidRDefault="00B75560" w:rsidP="008A34E7">
            <w:pPr>
              <w:pStyle w:val="ListParagraph"/>
              <w:numPr>
                <w:ilvl w:val="0"/>
                <w:numId w:val="30"/>
              </w:numPr>
              <w:spacing w:after="120"/>
              <w:ind w:left="321" w:hanging="284"/>
              <w:rPr>
                <w:rFonts w:ascii="Arial" w:hAnsi="Arial" w:cs="Arial"/>
                <w:sz w:val="24"/>
                <w:szCs w:val="24"/>
              </w:rPr>
            </w:pPr>
            <w:r w:rsidRPr="008A34E7">
              <w:rPr>
                <w:rFonts w:ascii="Arial" w:hAnsi="Arial" w:cs="Arial"/>
                <w:sz w:val="24"/>
                <w:szCs w:val="24"/>
              </w:rPr>
              <w:t>A</w:t>
            </w:r>
            <w:r w:rsidR="002342A0" w:rsidRPr="008A34E7">
              <w:rPr>
                <w:rFonts w:ascii="Arial" w:hAnsi="Arial" w:cs="Arial"/>
                <w:sz w:val="24"/>
                <w:szCs w:val="24"/>
              </w:rPr>
              <w:t>pply</w:t>
            </w:r>
            <w:r w:rsidR="00C81351" w:rsidRPr="008A34E7">
              <w:rPr>
                <w:rFonts w:ascii="Arial" w:hAnsi="Arial" w:cs="Arial"/>
                <w:sz w:val="24"/>
                <w:szCs w:val="24"/>
              </w:rPr>
              <w:t xml:space="preserve"> change and configuration control to a complex set of documents or artefacts.</w:t>
            </w:r>
          </w:p>
          <w:p w14:paraId="48781CC5" w14:textId="6372CD9D" w:rsidR="003107DD" w:rsidRPr="00293CD2" w:rsidRDefault="003107DD" w:rsidP="00293CD2">
            <w:pPr>
              <w:pStyle w:val="ListParagraph"/>
              <w:numPr>
                <w:ilvl w:val="0"/>
                <w:numId w:val="30"/>
              </w:numPr>
              <w:spacing w:after="120"/>
              <w:ind w:left="321" w:hanging="284"/>
              <w:rPr>
                <w:rFonts w:ascii="Arial" w:hAnsi="Arial" w:cs="Arial"/>
                <w:sz w:val="24"/>
                <w:szCs w:val="24"/>
              </w:rPr>
            </w:pPr>
            <w:r w:rsidRPr="00293CD2">
              <w:rPr>
                <w:rFonts w:ascii="Arial" w:hAnsi="Arial" w:cs="Arial"/>
                <w:sz w:val="24"/>
                <w:szCs w:val="24"/>
              </w:rPr>
              <w:t>Excellent oral</w:t>
            </w:r>
            <w:r w:rsidR="00260B2A" w:rsidRPr="00293CD2">
              <w:rPr>
                <w:rFonts w:ascii="Arial" w:hAnsi="Arial" w:cs="Arial"/>
                <w:sz w:val="24"/>
                <w:szCs w:val="24"/>
              </w:rPr>
              <w:t>, conceptual</w:t>
            </w:r>
            <w:r w:rsidR="00206FE5" w:rsidRPr="00293CD2">
              <w:rPr>
                <w:rFonts w:ascii="Arial" w:hAnsi="Arial" w:cs="Arial"/>
                <w:sz w:val="24"/>
                <w:szCs w:val="24"/>
              </w:rPr>
              <w:t xml:space="preserve">, </w:t>
            </w:r>
            <w:r w:rsidR="00260B2A" w:rsidRPr="00293CD2">
              <w:rPr>
                <w:rFonts w:ascii="Arial" w:hAnsi="Arial" w:cs="Arial"/>
                <w:sz w:val="24"/>
                <w:szCs w:val="24"/>
              </w:rPr>
              <w:t>diagra</w:t>
            </w:r>
            <w:r w:rsidR="002F4FDD" w:rsidRPr="00293CD2">
              <w:rPr>
                <w:rFonts w:ascii="Arial" w:hAnsi="Arial" w:cs="Arial"/>
                <w:sz w:val="24"/>
                <w:szCs w:val="24"/>
              </w:rPr>
              <w:t xml:space="preserve">mming </w:t>
            </w:r>
            <w:r w:rsidR="00206FE5" w:rsidRPr="00293CD2">
              <w:rPr>
                <w:rFonts w:ascii="Arial" w:hAnsi="Arial" w:cs="Arial"/>
                <w:sz w:val="24"/>
                <w:szCs w:val="24"/>
              </w:rPr>
              <w:t xml:space="preserve">and written </w:t>
            </w:r>
            <w:r w:rsidRPr="00293CD2">
              <w:rPr>
                <w:rFonts w:ascii="Arial" w:hAnsi="Arial" w:cs="Arial"/>
                <w:sz w:val="24"/>
                <w:szCs w:val="24"/>
              </w:rPr>
              <w:t>communication skills</w:t>
            </w:r>
            <w:r w:rsidR="008C45D2">
              <w:rPr>
                <w:rFonts w:ascii="Arial" w:hAnsi="Arial" w:cs="Arial"/>
                <w:sz w:val="24"/>
                <w:szCs w:val="24"/>
              </w:rPr>
              <w:t>.</w:t>
            </w:r>
          </w:p>
          <w:p w14:paraId="7A74F21D" w14:textId="7E62F487" w:rsidR="0064470C" w:rsidRPr="00293CD2" w:rsidRDefault="00EA43E3" w:rsidP="00293CD2">
            <w:pPr>
              <w:pStyle w:val="ListParagraph"/>
              <w:numPr>
                <w:ilvl w:val="0"/>
                <w:numId w:val="30"/>
              </w:numPr>
              <w:spacing w:after="120"/>
              <w:ind w:left="321" w:hanging="284"/>
              <w:rPr>
                <w:rFonts w:ascii="Arial" w:hAnsi="Arial" w:cs="Arial"/>
                <w:sz w:val="24"/>
                <w:szCs w:val="24"/>
              </w:rPr>
            </w:pPr>
            <w:r>
              <w:rPr>
                <w:rFonts w:ascii="Arial" w:hAnsi="Arial" w:cs="Arial"/>
                <w:sz w:val="24"/>
                <w:szCs w:val="24"/>
              </w:rPr>
              <w:t>Self-motivated and used to managing</w:t>
            </w:r>
            <w:r w:rsidR="0064470C" w:rsidRPr="00293CD2">
              <w:rPr>
                <w:rFonts w:ascii="Arial" w:hAnsi="Arial" w:cs="Arial"/>
                <w:sz w:val="24"/>
                <w:szCs w:val="24"/>
              </w:rPr>
              <w:t xml:space="preserve"> multiple sets of work concurrently</w:t>
            </w:r>
            <w:r w:rsidR="008C45D2">
              <w:rPr>
                <w:rFonts w:ascii="Arial" w:hAnsi="Arial" w:cs="Arial"/>
                <w:sz w:val="24"/>
                <w:szCs w:val="24"/>
              </w:rPr>
              <w:t>.</w:t>
            </w:r>
          </w:p>
          <w:p w14:paraId="604F66AA" w14:textId="3CC9FE33" w:rsidR="003107DD" w:rsidRPr="00293CD2" w:rsidRDefault="00173DE6" w:rsidP="00293CD2">
            <w:pPr>
              <w:pStyle w:val="ListParagraph"/>
              <w:numPr>
                <w:ilvl w:val="0"/>
                <w:numId w:val="30"/>
              </w:numPr>
              <w:spacing w:after="120"/>
              <w:ind w:left="321" w:hanging="284"/>
              <w:rPr>
                <w:rFonts w:ascii="Arial" w:hAnsi="Arial" w:cs="Arial"/>
                <w:sz w:val="24"/>
                <w:szCs w:val="24"/>
              </w:rPr>
            </w:pPr>
            <w:r>
              <w:rPr>
                <w:rFonts w:ascii="Arial" w:hAnsi="Arial" w:cs="Arial"/>
                <w:sz w:val="24"/>
                <w:szCs w:val="24"/>
              </w:rPr>
              <w:t>Excellent stakeholder management skills and experience influencing</w:t>
            </w:r>
            <w:r w:rsidR="008C45D2">
              <w:rPr>
                <w:rFonts w:ascii="Arial" w:hAnsi="Arial" w:cs="Arial"/>
                <w:sz w:val="24"/>
                <w:szCs w:val="24"/>
              </w:rPr>
              <w:t xml:space="preserve"> executive and</w:t>
            </w:r>
            <w:r w:rsidR="003107DD" w:rsidRPr="00293CD2">
              <w:rPr>
                <w:rFonts w:ascii="Arial" w:hAnsi="Arial" w:cs="Arial"/>
                <w:sz w:val="24"/>
                <w:szCs w:val="24"/>
              </w:rPr>
              <w:t xml:space="preserve"> senior stakeholders</w:t>
            </w:r>
            <w:r w:rsidR="008C45D2">
              <w:rPr>
                <w:rFonts w:ascii="Arial" w:hAnsi="Arial" w:cs="Arial"/>
                <w:sz w:val="24"/>
                <w:szCs w:val="24"/>
              </w:rPr>
              <w:t>.</w:t>
            </w:r>
          </w:p>
          <w:p w14:paraId="0999B8FC" w14:textId="0A17853D" w:rsidR="00DE1551" w:rsidRPr="00DE1551" w:rsidRDefault="00DE1551" w:rsidP="00DE1551">
            <w:pPr>
              <w:spacing w:after="120"/>
              <w:rPr>
                <w:rFonts w:ascii="Arial" w:hAnsi="Arial" w:cs="Arial"/>
                <w:b/>
                <w:bCs/>
              </w:rPr>
            </w:pPr>
            <w:r w:rsidRPr="00DE1551">
              <w:rPr>
                <w:rFonts w:ascii="Arial" w:hAnsi="Arial" w:cs="Arial"/>
                <w:b/>
                <w:bCs/>
              </w:rPr>
              <w:t>Desirable:</w:t>
            </w:r>
          </w:p>
          <w:p w14:paraId="2C0C1201" w14:textId="09CA285A" w:rsidR="008F6BAC" w:rsidRPr="008A34E7" w:rsidRDefault="008F6BAC" w:rsidP="008A34E7">
            <w:pPr>
              <w:pStyle w:val="ListParagraph"/>
              <w:numPr>
                <w:ilvl w:val="0"/>
                <w:numId w:val="30"/>
              </w:numPr>
              <w:spacing w:after="120"/>
              <w:ind w:left="321" w:hanging="284"/>
              <w:rPr>
                <w:rFonts w:ascii="Arial" w:hAnsi="Arial" w:cs="Arial"/>
                <w:sz w:val="24"/>
                <w:szCs w:val="24"/>
              </w:rPr>
            </w:pPr>
            <w:r w:rsidRPr="008A34E7">
              <w:rPr>
                <w:rFonts w:ascii="Arial" w:hAnsi="Arial" w:cs="Arial"/>
                <w:sz w:val="24"/>
                <w:szCs w:val="24"/>
              </w:rPr>
              <w:t>Familiarity with business systems development life cycles and the outputs and artefacts these create and use</w:t>
            </w:r>
            <w:r w:rsidR="00FD6C39" w:rsidRPr="008A34E7">
              <w:rPr>
                <w:rFonts w:ascii="Arial" w:hAnsi="Arial" w:cs="Arial"/>
                <w:sz w:val="24"/>
                <w:szCs w:val="24"/>
              </w:rPr>
              <w:t>.</w:t>
            </w:r>
          </w:p>
          <w:p w14:paraId="7AC60E58" w14:textId="2B7AC2BD" w:rsidR="008D41D9" w:rsidRPr="00293CD2" w:rsidRDefault="003107DD" w:rsidP="00293CD2">
            <w:pPr>
              <w:pStyle w:val="ListParagraph"/>
              <w:numPr>
                <w:ilvl w:val="0"/>
                <w:numId w:val="30"/>
              </w:numPr>
              <w:spacing w:after="120"/>
              <w:ind w:left="321" w:hanging="284"/>
              <w:rPr>
                <w:rFonts w:ascii="Arial" w:hAnsi="Arial" w:cs="Arial"/>
                <w:sz w:val="24"/>
                <w:szCs w:val="24"/>
              </w:rPr>
            </w:pPr>
            <w:r w:rsidRPr="00293CD2">
              <w:rPr>
                <w:rFonts w:ascii="Arial" w:hAnsi="Arial" w:cs="Arial"/>
                <w:sz w:val="24"/>
                <w:szCs w:val="24"/>
              </w:rPr>
              <w:t xml:space="preserve">Experience of helping teams adopt </w:t>
            </w:r>
            <w:r w:rsidR="001E5199" w:rsidRPr="00293CD2">
              <w:rPr>
                <w:rFonts w:ascii="Arial" w:hAnsi="Arial" w:cs="Arial"/>
                <w:sz w:val="24"/>
                <w:szCs w:val="24"/>
              </w:rPr>
              <w:t xml:space="preserve">service-oriented analysis, </w:t>
            </w:r>
            <w:r w:rsidRPr="00293CD2">
              <w:rPr>
                <w:rFonts w:ascii="Arial" w:hAnsi="Arial" w:cs="Arial"/>
                <w:sz w:val="24"/>
                <w:szCs w:val="24"/>
              </w:rPr>
              <w:t>design and delivery practices</w:t>
            </w:r>
            <w:r w:rsidR="00FD6C39">
              <w:rPr>
                <w:rFonts w:ascii="Arial" w:hAnsi="Arial" w:cs="Arial"/>
                <w:sz w:val="24"/>
                <w:szCs w:val="24"/>
              </w:rPr>
              <w:t>.</w:t>
            </w:r>
          </w:p>
          <w:p w14:paraId="00CECAAD" w14:textId="181A0956" w:rsidR="00EE62C6" w:rsidRPr="008A34E7" w:rsidRDefault="00EE62C6" w:rsidP="008A34E7">
            <w:pPr>
              <w:pStyle w:val="ListParagraph"/>
              <w:numPr>
                <w:ilvl w:val="0"/>
                <w:numId w:val="30"/>
              </w:numPr>
              <w:spacing w:after="120"/>
              <w:ind w:left="321" w:hanging="284"/>
              <w:rPr>
                <w:rFonts w:ascii="Arial" w:hAnsi="Arial" w:cs="Arial"/>
                <w:sz w:val="24"/>
                <w:szCs w:val="24"/>
              </w:rPr>
            </w:pPr>
            <w:r w:rsidRPr="008A34E7">
              <w:rPr>
                <w:rFonts w:ascii="Arial" w:hAnsi="Arial" w:cs="Arial"/>
                <w:sz w:val="24"/>
                <w:szCs w:val="24"/>
              </w:rPr>
              <w:t>Knowledge of health and social care environments</w:t>
            </w:r>
            <w:r w:rsidR="00FD6C39" w:rsidRPr="008A34E7">
              <w:rPr>
                <w:rFonts w:ascii="Arial" w:hAnsi="Arial" w:cs="Arial"/>
                <w:sz w:val="24"/>
                <w:szCs w:val="24"/>
              </w:rPr>
              <w:t>.</w:t>
            </w:r>
          </w:p>
          <w:p w14:paraId="18420AF1" w14:textId="39E4D4FA" w:rsidR="00EE62C6" w:rsidRPr="00293CD2" w:rsidRDefault="00EE62C6" w:rsidP="00293CD2">
            <w:pPr>
              <w:pStyle w:val="ListParagraph"/>
              <w:numPr>
                <w:ilvl w:val="0"/>
                <w:numId w:val="30"/>
              </w:numPr>
              <w:spacing w:after="120"/>
              <w:ind w:left="321" w:hanging="284"/>
              <w:rPr>
                <w:rFonts w:ascii="Arial" w:hAnsi="Arial" w:cs="Arial"/>
                <w:sz w:val="24"/>
                <w:szCs w:val="24"/>
              </w:rPr>
            </w:pPr>
            <w:r w:rsidRPr="00293CD2">
              <w:rPr>
                <w:rFonts w:ascii="Arial" w:hAnsi="Arial" w:cs="Arial"/>
                <w:sz w:val="24"/>
                <w:szCs w:val="24"/>
              </w:rPr>
              <w:lastRenderedPageBreak/>
              <w:t>Experience of business to business or regulatory environments</w:t>
            </w:r>
            <w:r w:rsidR="00FD6C39">
              <w:rPr>
                <w:rFonts w:ascii="Arial" w:hAnsi="Arial" w:cs="Arial"/>
                <w:sz w:val="24"/>
                <w:szCs w:val="24"/>
              </w:rPr>
              <w:t>.</w:t>
            </w:r>
          </w:p>
          <w:p w14:paraId="63FE077F" w14:textId="1ACB3F28" w:rsidR="006507CA" w:rsidRPr="00646F6E" w:rsidRDefault="00EE62C6" w:rsidP="00646F6E">
            <w:pPr>
              <w:pStyle w:val="ListParagraph"/>
              <w:numPr>
                <w:ilvl w:val="0"/>
                <w:numId w:val="30"/>
              </w:numPr>
              <w:spacing w:after="120"/>
              <w:ind w:left="321" w:hanging="284"/>
              <w:rPr>
                <w:rFonts w:ascii="Arial" w:hAnsi="Arial" w:cs="Arial"/>
                <w:sz w:val="24"/>
                <w:szCs w:val="24"/>
              </w:rPr>
            </w:pPr>
            <w:r w:rsidRPr="00646F6E">
              <w:rPr>
                <w:rFonts w:ascii="Arial" w:hAnsi="Arial" w:cs="Arial"/>
                <w:sz w:val="24"/>
                <w:szCs w:val="24"/>
              </w:rPr>
              <w:t>Experience of working with operational, process</w:t>
            </w:r>
            <w:r w:rsidR="003052D0" w:rsidRPr="00646F6E">
              <w:rPr>
                <w:rFonts w:ascii="Arial" w:hAnsi="Arial" w:cs="Arial"/>
                <w:sz w:val="24"/>
                <w:szCs w:val="24"/>
              </w:rPr>
              <w:t xml:space="preserve"> design</w:t>
            </w:r>
            <w:r w:rsidRPr="00646F6E">
              <w:rPr>
                <w:rFonts w:ascii="Arial" w:hAnsi="Arial" w:cs="Arial"/>
                <w:sz w:val="24"/>
                <w:szCs w:val="24"/>
              </w:rPr>
              <w:t xml:space="preserve"> and system delivery colleagues</w:t>
            </w:r>
            <w:r w:rsidR="00FD6C39">
              <w:rPr>
                <w:rFonts w:ascii="Arial" w:hAnsi="Arial" w:cs="Arial"/>
                <w:sz w:val="24"/>
                <w:szCs w:val="24"/>
              </w:rPr>
              <w:t>.</w:t>
            </w:r>
          </w:p>
        </w:tc>
      </w:tr>
      <w:tr w:rsidR="00DA1560" w:rsidRPr="00FB230D" w14:paraId="52BA835F" w14:textId="77777777" w:rsidTr="698B33B6">
        <w:trPr>
          <w:cantSplit/>
          <w:trHeight w:val="530"/>
        </w:trPr>
        <w:tc>
          <w:tcPr>
            <w:tcW w:w="9540" w:type="dxa"/>
            <w:gridSpan w:val="2"/>
            <w:shd w:val="clear" w:color="auto" w:fill="auto"/>
          </w:tcPr>
          <w:p w14:paraId="79B9EE3F" w14:textId="0242AE30" w:rsidR="00CE5F10" w:rsidRPr="00FB230D" w:rsidRDefault="004F523F" w:rsidP="00472354">
            <w:pPr>
              <w:spacing w:after="120"/>
              <w:rPr>
                <w:rFonts w:ascii="Arial" w:hAnsi="Arial" w:cs="Arial"/>
                <w:u w:val="single"/>
              </w:rPr>
            </w:pPr>
            <w:r>
              <w:rPr>
                <w:rFonts w:ascii="Arial" w:hAnsi="Arial" w:cs="Arial"/>
                <w:u w:val="single"/>
              </w:rPr>
              <w:lastRenderedPageBreak/>
              <w:t>Values and Behaviours</w:t>
            </w:r>
          </w:p>
          <w:p w14:paraId="6CF5D45B" w14:textId="77777777" w:rsidR="00CE5F10" w:rsidRPr="00FB230D" w:rsidRDefault="00CE5F10" w:rsidP="00472354">
            <w:pPr>
              <w:spacing w:before="120"/>
              <w:rPr>
                <w:rFonts w:ascii="Arial" w:hAnsi="Arial" w:cs="Arial"/>
                <w:b/>
              </w:rPr>
            </w:pPr>
          </w:p>
          <w:p w14:paraId="2DE08F6F" w14:textId="77777777" w:rsidR="00CE5F10" w:rsidRPr="00FB230D" w:rsidRDefault="00CE5F10" w:rsidP="00472354">
            <w:pPr>
              <w:spacing w:before="120"/>
              <w:rPr>
                <w:rFonts w:ascii="Arial" w:hAnsi="Arial" w:cs="Arial"/>
                <w:b/>
              </w:rPr>
            </w:pPr>
            <w:r w:rsidRPr="00FB230D">
              <w:rPr>
                <w:rFonts w:ascii="Arial" w:hAnsi="Arial" w:cs="Arial"/>
                <w:b/>
              </w:rPr>
              <w:t>Deliver Effectively</w:t>
            </w:r>
          </w:p>
          <w:p w14:paraId="1AEB7037" w14:textId="77777777" w:rsidR="00CE5F10" w:rsidRPr="00FB230D" w:rsidRDefault="00CE5F10" w:rsidP="00472354">
            <w:pPr>
              <w:numPr>
                <w:ilvl w:val="0"/>
                <w:numId w:val="21"/>
              </w:numPr>
              <w:spacing w:before="120"/>
              <w:rPr>
                <w:rFonts w:ascii="Arial" w:hAnsi="Arial" w:cs="Arial"/>
              </w:rPr>
            </w:pPr>
            <w:r w:rsidRPr="00FB230D">
              <w:rPr>
                <w:rFonts w:ascii="Arial" w:hAnsi="Arial" w:cs="Arial"/>
              </w:rPr>
              <w:t xml:space="preserve">I understand and apply CQC’s vision, values and behaviours </w:t>
            </w:r>
          </w:p>
          <w:p w14:paraId="553CAE1E" w14:textId="77777777" w:rsidR="00CE5F10" w:rsidRPr="00FB230D" w:rsidRDefault="00CE5F10" w:rsidP="00472354">
            <w:pPr>
              <w:numPr>
                <w:ilvl w:val="0"/>
                <w:numId w:val="21"/>
              </w:numPr>
              <w:spacing w:before="120"/>
              <w:rPr>
                <w:rFonts w:ascii="Arial" w:hAnsi="Arial" w:cs="Arial"/>
              </w:rPr>
            </w:pPr>
            <w:r w:rsidRPr="00FB230D">
              <w:rPr>
                <w:rFonts w:ascii="Arial" w:hAnsi="Arial" w:cs="Arial"/>
              </w:rPr>
              <w:t>I am clear about what is expected of me in my role and why</w:t>
            </w:r>
          </w:p>
          <w:p w14:paraId="13F0A153" w14:textId="77777777" w:rsidR="00CE5F10" w:rsidRPr="00FB230D" w:rsidRDefault="00CE5F10" w:rsidP="00472354">
            <w:pPr>
              <w:numPr>
                <w:ilvl w:val="0"/>
                <w:numId w:val="21"/>
              </w:numPr>
              <w:spacing w:before="120"/>
              <w:rPr>
                <w:rFonts w:ascii="Arial" w:hAnsi="Arial" w:cs="Arial"/>
              </w:rPr>
            </w:pPr>
            <w:r w:rsidRPr="00FB230D">
              <w:rPr>
                <w:rFonts w:ascii="Arial" w:hAnsi="Arial" w:cs="Arial"/>
              </w:rPr>
              <w:t>I share creative and innovative ways of doing things with colleagues</w:t>
            </w:r>
          </w:p>
          <w:p w14:paraId="11699A43" w14:textId="77777777" w:rsidR="00CE5F10" w:rsidRPr="00FB230D" w:rsidRDefault="00CE5F10" w:rsidP="00472354">
            <w:pPr>
              <w:numPr>
                <w:ilvl w:val="0"/>
                <w:numId w:val="21"/>
              </w:numPr>
              <w:spacing w:before="120"/>
              <w:rPr>
                <w:rFonts w:ascii="Arial" w:hAnsi="Arial" w:cs="Arial"/>
              </w:rPr>
            </w:pPr>
            <w:r w:rsidRPr="00FB230D">
              <w:rPr>
                <w:rFonts w:ascii="Arial" w:hAnsi="Arial" w:cs="Arial"/>
              </w:rPr>
              <w:t>I understand the impact of my actions at CQC</w:t>
            </w:r>
          </w:p>
          <w:p w14:paraId="1B4FBD28" w14:textId="77777777" w:rsidR="00CE5F10" w:rsidRPr="00FB230D" w:rsidRDefault="00CE5F10" w:rsidP="00472354">
            <w:pPr>
              <w:numPr>
                <w:ilvl w:val="0"/>
                <w:numId w:val="21"/>
              </w:numPr>
              <w:spacing w:before="120"/>
              <w:rPr>
                <w:rFonts w:ascii="Arial" w:hAnsi="Arial" w:cs="Arial"/>
              </w:rPr>
            </w:pPr>
            <w:r w:rsidRPr="00FB230D">
              <w:rPr>
                <w:rFonts w:ascii="Arial" w:hAnsi="Arial" w:cs="Arial"/>
              </w:rPr>
              <w:t xml:space="preserve">I collaborate to seek the best outcome for CQC, supporting other teams where appropriate </w:t>
            </w:r>
          </w:p>
          <w:p w14:paraId="5D185F93" w14:textId="77777777" w:rsidR="00CE5F10" w:rsidRPr="00FB230D" w:rsidRDefault="00CE5F10" w:rsidP="00472354">
            <w:pPr>
              <w:numPr>
                <w:ilvl w:val="0"/>
                <w:numId w:val="21"/>
              </w:numPr>
              <w:spacing w:before="120"/>
              <w:rPr>
                <w:rFonts w:ascii="Arial" w:hAnsi="Arial" w:cs="Arial"/>
              </w:rPr>
            </w:pPr>
            <w:r w:rsidRPr="00FB230D">
              <w:rPr>
                <w:rFonts w:ascii="Arial" w:hAnsi="Arial" w:cs="Arial"/>
              </w:rPr>
              <w:t>As a leader, I provide direction and clarity and set clear expectations for my team</w:t>
            </w:r>
          </w:p>
          <w:p w14:paraId="0B178583" w14:textId="77777777" w:rsidR="00CE5F10" w:rsidRPr="00FB230D" w:rsidRDefault="00CE5F10" w:rsidP="00472354">
            <w:pPr>
              <w:spacing w:before="120"/>
              <w:rPr>
                <w:rFonts w:ascii="Arial" w:hAnsi="Arial" w:cs="Arial"/>
              </w:rPr>
            </w:pPr>
          </w:p>
          <w:p w14:paraId="2069B6C7" w14:textId="77777777" w:rsidR="00CE5F10" w:rsidRPr="00FB230D" w:rsidRDefault="00CE5F10" w:rsidP="00472354">
            <w:pPr>
              <w:spacing w:before="120"/>
              <w:rPr>
                <w:rFonts w:ascii="Arial" w:hAnsi="Arial" w:cs="Arial"/>
              </w:rPr>
            </w:pPr>
            <w:r w:rsidRPr="00FB230D">
              <w:rPr>
                <w:rFonts w:ascii="Arial" w:hAnsi="Arial" w:cs="Arial"/>
                <w:b/>
              </w:rPr>
              <w:t>Demonstrate Accountability</w:t>
            </w:r>
          </w:p>
          <w:p w14:paraId="1295AF03" w14:textId="77777777" w:rsidR="00CE5F10" w:rsidRPr="00FB230D" w:rsidRDefault="00CE5F10" w:rsidP="00472354">
            <w:pPr>
              <w:numPr>
                <w:ilvl w:val="0"/>
                <w:numId w:val="21"/>
              </w:numPr>
              <w:spacing w:before="120"/>
              <w:rPr>
                <w:rFonts w:ascii="Arial" w:hAnsi="Arial" w:cs="Arial"/>
              </w:rPr>
            </w:pPr>
            <w:r w:rsidRPr="00FB230D">
              <w:rPr>
                <w:rFonts w:ascii="Arial" w:hAnsi="Arial" w:cs="Arial"/>
              </w:rPr>
              <w:t>I take ownership for what I do</w:t>
            </w:r>
          </w:p>
          <w:p w14:paraId="1367BAD8" w14:textId="77777777" w:rsidR="00CE5F10" w:rsidRPr="00FB230D" w:rsidRDefault="00CE5F10" w:rsidP="00472354">
            <w:pPr>
              <w:numPr>
                <w:ilvl w:val="0"/>
                <w:numId w:val="21"/>
              </w:numPr>
              <w:spacing w:before="120"/>
              <w:rPr>
                <w:rFonts w:ascii="Arial" w:hAnsi="Arial" w:cs="Arial"/>
              </w:rPr>
            </w:pPr>
            <w:r w:rsidRPr="00FB230D">
              <w:rPr>
                <w:rFonts w:ascii="Arial" w:hAnsi="Arial" w:cs="Arial"/>
              </w:rPr>
              <w:t xml:space="preserve">I deliver on my commitments in a timely way </w:t>
            </w:r>
          </w:p>
          <w:p w14:paraId="0D779F27" w14:textId="77777777" w:rsidR="00CE5F10" w:rsidRPr="00FB230D" w:rsidRDefault="00CE5F10" w:rsidP="00472354">
            <w:pPr>
              <w:numPr>
                <w:ilvl w:val="0"/>
                <w:numId w:val="21"/>
              </w:numPr>
              <w:spacing w:before="120"/>
              <w:rPr>
                <w:rFonts w:ascii="Arial" w:hAnsi="Arial" w:cs="Arial"/>
              </w:rPr>
            </w:pPr>
            <w:r w:rsidRPr="00FB230D">
              <w:rPr>
                <w:rFonts w:ascii="Arial" w:hAnsi="Arial" w:cs="Arial"/>
              </w:rPr>
              <w:t xml:space="preserve">I exhibit the necessary level of independence and objectivity required to perform my role effectively </w:t>
            </w:r>
          </w:p>
          <w:p w14:paraId="412154DD" w14:textId="77777777" w:rsidR="00CE5F10" w:rsidRPr="00FB230D" w:rsidRDefault="00CE5F10" w:rsidP="00472354">
            <w:pPr>
              <w:numPr>
                <w:ilvl w:val="0"/>
                <w:numId w:val="21"/>
              </w:numPr>
              <w:spacing w:before="120"/>
              <w:rPr>
                <w:rFonts w:ascii="Arial" w:hAnsi="Arial" w:cs="Arial"/>
              </w:rPr>
            </w:pPr>
            <w:r w:rsidRPr="00FB230D">
              <w:rPr>
                <w:rFonts w:ascii="Arial" w:hAnsi="Arial" w:cs="Arial"/>
              </w:rPr>
              <w:t>I am open to constructive challenge and look for ways to continually improve</w:t>
            </w:r>
          </w:p>
          <w:p w14:paraId="36C176E1" w14:textId="77777777" w:rsidR="00CE5F10" w:rsidRPr="00FB230D" w:rsidRDefault="00CE5F10" w:rsidP="00472354">
            <w:pPr>
              <w:spacing w:before="120"/>
              <w:rPr>
                <w:rFonts w:ascii="Arial" w:hAnsi="Arial" w:cs="Arial"/>
              </w:rPr>
            </w:pPr>
          </w:p>
          <w:p w14:paraId="36FA725A" w14:textId="77777777" w:rsidR="00CE5F10" w:rsidRPr="00FB230D" w:rsidRDefault="00CE5F10" w:rsidP="00472354">
            <w:pPr>
              <w:spacing w:before="120"/>
              <w:rPr>
                <w:rFonts w:ascii="Arial" w:hAnsi="Arial" w:cs="Arial"/>
                <w:b/>
              </w:rPr>
            </w:pPr>
            <w:r w:rsidRPr="00FB230D">
              <w:rPr>
                <w:rFonts w:ascii="Arial" w:hAnsi="Arial" w:cs="Arial"/>
                <w:b/>
              </w:rPr>
              <w:t xml:space="preserve">Display Integrity </w:t>
            </w:r>
          </w:p>
          <w:p w14:paraId="4101ADA7" w14:textId="77777777" w:rsidR="00CE5F10" w:rsidRPr="00FB230D" w:rsidRDefault="00CE5F10" w:rsidP="00472354">
            <w:pPr>
              <w:numPr>
                <w:ilvl w:val="0"/>
                <w:numId w:val="21"/>
              </w:numPr>
              <w:spacing w:before="120"/>
              <w:rPr>
                <w:rFonts w:ascii="Arial" w:hAnsi="Arial" w:cs="Arial"/>
              </w:rPr>
            </w:pPr>
            <w:r w:rsidRPr="00FB230D">
              <w:rPr>
                <w:rFonts w:ascii="Arial" w:hAnsi="Arial" w:cs="Arial"/>
              </w:rPr>
              <w:t>I encourage trust through my own actions</w:t>
            </w:r>
          </w:p>
          <w:p w14:paraId="786FBA07" w14:textId="77777777" w:rsidR="00CE5F10" w:rsidRPr="00FB230D" w:rsidRDefault="00CE5F10" w:rsidP="00472354">
            <w:pPr>
              <w:numPr>
                <w:ilvl w:val="0"/>
                <w:numId w:val="21"/>
              </w:numPr>
              <w:spacing w:before="120"/>
              <w:rPr>
                <w:rFonts w:ascii="Arial" w:hAnsi="Arial" w:cs="Arial"/>
              </w:rPr>
            </w:pPr>
            <w:r w:rsidRPr="00FB230D">
              <w:rPr>
                <w:rFonts w:ascii="Arial" w:hAnsi="Arial" w:cs="Arial"/>
              </w:rPr>
              <w:t xml:space="preserve">I am honest in my dealings with others </w:t>
            </w:r>
          </w:p>
          <w:p w14:paraId="7140A0FE" w14:textId="77777777" w:rsidR="00CE5F10" w:rsidRPr="00FB230D" w:rsidRDefault="00CE5F10" w:rsidP="00472354">
            <w:pPr>
              <w:numPr>
                <w:ilvl w:val="0"/>
                <w:numId w:val="21"/>
              </w:numPr>
              <w:spacing w:before="120"/>
              <w:rPr>
                <w:rFonts w:ascii="Arial" w:hAnsi="Arial" w:cs="Arial"/>
              </w:rPr>
            </w:pPr>
            <w:r w:rsidRPr="00FB230D">
              <w:rPr>
                <w:rFonts w:ascii="Arial" w:hAnsi="Arial" w:cs="Arial"/>
              </w:rPr>
              <w:t>I express my views in an open constructive way</w:t>
            </w:r>
          </w:p>
          <w:p w14:paraId="576D1341" w14:textId="77777777" w:rsidR="00CE5F10" w:rsidRPr="00FB230D" w:rsidRDefault="00CE5F10" w:rsidP="00472354">
            <w:pPr>
              <w:spacing w:before="120"/>
              <w:rPr>
                <w:rFonts w:ascii="Arial" w:hAnsi="Arial" w:cs="Arial"/>
                <w:b/>
              </w:rPr>
            </w:pPr>
            <w:r w:rsidRPr="00FB230D">
              <w:rPr>
                <w:rFonts w:ascii="Arial" w:hAnsi="Arial" w:cs="Arial"/>
                <w:b/>
              </w:rPr>
              <w:t>Act Inclusively</w:t>
            </w:r>
          </w:p>
          <w:p w14:paraId="0E887C82" w14:textId="77777777" w:rsidR="00CE5F10" w:rsidRPr="00FB230D" w:rsidRDefault="00CE5F10" w:rsidP="00472354">
            <w:pPr>
              <w:numPr>
                <w:ilvl w:val="0"/>
                <w:numId w:val="21"/>
              </w:numPr>
              <w:spacing w:before="120"/>
              <w:rPr>
                <w:rFonts w:ascii="Arial" w:hAnsi="Arial" w:cs="Arial"/>
              </w:rPr>
            </w:pPr>
            <w:r w:rsidRPr="00FB230D">
              <w:rPr>
                <w:rFonts w:ascii="Arial" w:hAnsi="Arial" w:cs="Arial"/>
              </w:rPr>
              <w:t>I respect the individual contribution of others</w:t>
            </w:r>
          </w:p>
          <w:p w14:paraId="251D3D2D" w14:textId="77777777" w:rsidR="00CE5F10" w:rsidRPr="00FB230D" w:rsidRDefault="00CE5F10" w:rsidP="00472354">
            <w:pPr>
              <w:numPr>
                <w:ilvl w:val="0"/>
                <w:numId w:val="21"/>
              </w:numPr>
              <w:spacing w:before="120"/>
              <w:rPr>
                <w:rFonts w:ascii="Arial" w:hAnsi="Arial" w:cs="Arial"/>
              </w:rPr>
            </w:pPr>
            <w:r w:rsidRPr="00FB230D">
              <w:rPr>
                <w:rFonts w:ascii="Arial" w:hAnsi="Arial" w:cs="Arial"/>
              </w:rPr>
              <w:t>I seek to understand the perspectives and views of others</w:t>
            </w:r>
          </w:p>
          <w:p w14:paraId="6DC0B8CB" w14:textId="77777777" w:rsidR="00CE5F10" w:rsidRPr="00FB230D" w:rsidRDefault="00CE5F10" w:rsidP="00472354">
            <w:pPr>
              <w:numPr>
                <w:ilvl w:val="0"/>
                <w:numId w:val="21"/>
              </w:numPr>
              <w:spacing w:before="120"/>
              <w:rPr>
                <w:rFonts w:ascii="Arial" w:hAnsi="Arial" w:cs="Arial"/>
              </w:rPr>
            </w:pPr>
            <w:r w:rsidRPr="00FB230D">
              <w:rPr>
                <w:rFonts w:ascii="Arial" w:hAnsi="Arial" w:cs="Arial"/>
              </w:rPr>
              <w:t>I positively contribute to teamwork</w:t>
            </w:r>
          </w:p>
          <w:p w14:paraId="157E2E99" w14:textId="77777777" w:rsidR="00CE5F10" w:rsidRPr="00FB230D" w:rsidRDefault="00CE5F10" w:rsidP="00472354">
            <w:pPr>
              <w:spacing w:before="120"/>
              <w:rPr>
                <w:rFonts w:ascii="Arial" w:hAnsi="Arial" w:cs="Arial"/>
              </w:rPr>
            </w:pPr>
          </w:p>
          <w:p w14:paraId="24CE57F5" w14:textId="77777777" w:rsidR="00CE5F10" w:rsidRPr="00FB230D" w:rsidRDefault="00CE5F10" w:rsidP="00472354">
            <w:pPr>
              <w:spacing w:before="120"/>
              <w:rPr>
                <w:rFonts w:ascii="Arial" w:hAnsi="Arial" w:cs="Arial"/>
                <w:b/>
              </w:rPr>
            </w:pPr>
            <w:r w:rsidRPr="00FB230D">
              <w:rPr>
                <w:rFonts w:ascii="Arial" w:hAnsi="Arial" w:cs="Arial"/>
                <w:b/>
              </w:rPr>
              <w:t>Be Proud</w:t>
            </w:r>
          </w:p>
          <w:p w14:paraId="1B112A92" w14:textId="77777777" w:rsidR="00CE5F10" w:rsidRPr="00FB230D" w:rsidRDefault="00CE5F10" w:rsidP="00472354">
            <w:pPr>
              <w:numPr>
                <w:ilvl w:val="0"/>
                <w:numId w:val="21"/>
              </w:numPr>
              <w:spacing w:before="120"/>
              <w:rPr>
                <w:rFonts w:ascii="Arial" w:hAnsi="Arial" w:cs="Arial"/>
              </w:rPr>
            </w:pPr>
            <w:r w:rsidRPr="00FB230D">
              <w:rPr>
                <w:rFonts w:ascii="Arial" w:hAnsi="Arial" w:cs="Arial"/>
              </w:rPr>
              <w:t>I act as a role model for CQC values and behaviours</w:t>
            </w:r>
          </w:p>
          <w:p w14:paraId="7C9AF156" w14:textId="77777777" w:rsidR="00CE5F10" w:rsidRPr="00FB230D" w:rsidRDefault="00CE5F10" w:rsidP="00472354">
            <w:pPr>
              <w:numPr>
                <w:ilvl w:val="0"/>
                <w:numId w:val="21"/>
              </w:numPr>
              <w:spacing w:before="120" w:line="360" w:lineRule="auto"/>
              <w:rPr>
                <w:rFonts w:ascii="Arial" w:hAnsi="Arial" w:cs="Arial"/>
              </w:rPr>
            </w:pPr>
            <w:r w:rsidRPr="00FB230D">
              <w:rPr>
                <w:rFonts w:ascii="Arial" w:hAnsi="Arial" w:cs="Arial"/>
              </w:rPr>
              <w:t xml:space="preserve">I recognise the achievements of others </w:t>
            </w:r>
          </w:p>
          <w:p w14:paraId="5F296953" w14:textId="77777777" w:rsidR="00DA1560" w:rsidRPr="00FB230D" w:rsidRDefault="00CE5F10" w:rsidP="00472354">
            <w:pPr>
              <w:numPr>
                <w:ilvl w:val="0"/>
                <w:numId w:val="18"/>
              </w:numPr>
              <w:spacing w:after="120" w:line="360" w:lineRule="auto"/>
              <w:rPr>
                <w:rFonts w:ascii="Arial" w:hAnsi="Arial" w:cs="Arial"/>
              </w:rPr>
            </w:pPr>
            <w:r w:rsidRPr="00FB230D">
              <w:rPr>
                <w:rFonts w:ascii="Arial" w:hAnsi="Arial" w:cs="Arial"/>
              </w:rPr>
              <w:t xml:space="preserve">    I positively promote CQC to colleagues and external stakeholders</w:t>
            </w:r>
          </w:p>
        </w:tc>
      </w:tr>
    </w:tbl>
    <w:p w14:paraId="584EB4C4" w14:textId="77777777" w:rsidR="008B5A5C" w:rsidRPr="00B422F0" w:rsidRDefault="008B5A5C" w:rsidP="009F6DE2">
      <w:pPr>
        <w:spacing w:after="120"/>
      </w:pPr>
    </w:p>
    <w:sectPr w:rsidR="008B5A5C" w:rsidRPr="00B422F0" w:rsidSect="00F25439">
      <w:pgSz w:w="11906" w:h="16838"/>
      <w:pgMar w:top="1440" w:right="1800" w:bottom="125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D8ED90"/>
    <w:lvl w:ilvl="0">
      <w:numFmt w:val="bullet"/>
      <w:lvlText w:val="*"/>
      <w:lvlJc w:val="left"/>
    </w:lvl>
  </w:abstractNum>
  <w:abstractNum w:abstractNumId="1" w15:restartNumberingAfterBreak="0">
    <w:nsid w:val="07FD128B"/>
    <w:multiLevelType w:val="hybridMultilevel"/>
    <w:tmpl w:val="0164B8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F5587"/>
    <w:multiLevelType w:val="hybridMultilevel"/>
    <w:tmpl w:val="BAA00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F06DE"/>
    <w:multiLevelType w:val="hybridMultilevel"/>
    <w:tmpl w:val="56E400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200B7"/>
    <w:multiLevelType w:val="hybridMultilevel"/>
    <w:tmpl w:val="CEC4CED2"/>
    <w:lvl w:ilvl="0" w:tplc="0809000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5F51AD"/>
    <w:multiLevelType w:val="hybridMultilevel"/>
    <w:tmpl w:val="308A6A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8321E"/>
    <w:multiLevelType w:val="hybridMultilevel"/>
    <w:tmpl w:val="8FC26E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F383C"/>
    <w:multiLevelType w:val="hybridMultilevel"/>
    <w:tmpl w:val="2EA268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645160"/>
    <w:multiLevelType w:val="hybridMultilevel"/>
    <w:tmpl w:val="B1103D66"/>
    <w:lvl w:ilvl="0" w:tplc="E684D86C">
      <w:start w:val="1"/>
      <w:numFmt w:val="decimal"/>
      <w:lvlText w:val="%1."/>
      <w:lvlJc w:val="left"/>
      <w:pPr>
        <w:tabs>
          <w:tab w:val="num" w:pos="360"/>
        </w:tabs>
        <w:ind w:left="360" w:hanging="360"/>
      </w:pPr>
      <w:rPr>
        <w:rFonts w:hint="default"/>
        <w:sz w:val="24"/>
        <w:szCs w:val="24"/>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BA2B36"/>
    <w:multiLevelType w:val="hybridMultilevel"/>
    <w:tmpl w:val="D88E5FD6"/>
    <w:lvl w:ilvl="0" w:tplc="A676A858">
      <w:start w:val="1"/>
      <w:numFmt w:val="bullet"/>
      <w:lvlText w:val=""/>
      <w:lvlJc w:val="left"/>
      <w:pPr>
        <w:tabs>
          <w:tab w:val="num" w:pos="814"/>
        </w:tabs>
        <w:ind w:left="814" w:hanging="360"/>
      </w:pPr>
      <w:rPr>
        <w:rFonts w:ascii="Symbol" w:hAnsi="Symbol" w:hint="default"/>
        <w:sz w:val="22"/>
      </w:rPr>
    </w:lvl>
    <w:lvl w:ilvl="1" w:tplc="08090003" w:tentative="1">
      <w:start w:val="1"/>
      <w:numFmt w:val="bullet"/>
      <w:lvlText w:val="o"/>
      <w:lvlJc w:val="left"/>
      <w:pPr>
        <w:tabs>
          <w:tab w:val="num" w:pos="1534"/>
        </w:tabs>
        <w:ind w:left="1534" w:hanging="360"/>
      </w:pPr>
      <w:rPr>
        <w:rFonts w:ascii="Courier New" w:hAnsi="Courier New" w:cs="Courier New" w:hint="default"/>
      </w:rPr>
    </w:lvl>
    <w:lvl w:ilvl="2" w:tplc="08090005" w:tentative="1">
      <w:start w:val="1"/>
      <w:numFmt w:val="bullet"/>
      <w:lvlText w:val=""/>
      <w:lvlJc w:val="left"/>
      <w:pPr>
        <w:tabs>
          <w:tab w:val="num" w:pos="2254"/>
        </w:tabs>
        <w:ind w:left="2254" w:hanging="360"/>
      </w:pPr>
      <w:rPr>
        <w:rFonts w:ascii="Wingdings" w:hAnsi="Wingdings" w:hint="default"/>
      </w:rPr>
    </w:lvl>
    <w:lvl w:ilvl="3" w:tplc="08090001" w:tentative="1">
      <w:start w:val="1"/>
      <w:numFmt w:val="bullet"/>
      <w:lvlText w:val=""/>
      <w:lvlJc w:val="left"/>
      <w:pPr>
        <w:tabs>
          <w:tab w:val="num" w:pos="2974"/>
        </w:tabs>
        <w:ind w:left="2974" w:hanging="360"/>
      </w:pPr>
      <w:rPr>
        <w:rFonts w:ascii="Symbol" w:hAnsi="Symbol" w:hint="default"/>
      </w:rPr>
    </w:lvl>
    <w:lvl w:ilvl="4" w:tplc="08090003" w:tentative="1">
      <w:start w:val="1"/>
      <w:numFmt w:val="bullet"/>
      <w:lvlText w:val="o"/>
      <w:lvlJc w:val="left"/>
      <w:pPr>
        <w:tabs>
          <w:tab w:val="num" w:pos="3694"/>
        </w:tabs>
        <w:ind w:left="3694" w:hanging="360"/>
      </w:pPr>
      <w:rPr>
        <w:rFonts w:ascii="Courier New" w:hAnsi="Courier New" w:cs="Courier New" w:hint="default"/>
      </w:rPr>
    </w:lvl>
    <w:lvl w:ilvl="5" w:tplc="08090005" w:tentative="1">
      <w:start w:val="1"/>
      <w:numFmt w:val="bullet"/>
      <w:lvlText w:val=""/>
      <w:lvlJc w:val="left"/>
      <w:pPr>
        <w:tabs>
          <w:tab w:val="num" w:pos="4414"/>
        </w:tabs>
        <w:ind w:left="4414" w:hanging="360"/>
      </w:pPr>
      <w:rPr>
        <w:rFonts w:ascii="Wingdings" w:hAnsi="Wingdings" w:hint="default"/>
      </w:rPr>
    </w:lvl>
    <w:lvl w:ilvl="6" w:tplc="08090001" w:tentative="1">
      <w:start w:val="1"/>
      <w:numFmt w:val="bullet"/>
      <w:lvlText w:val=""/>
      <w:lvlJc w:val="left"/>
      <w:pPr>
        <w:tabs>
          <w:tab w:val="num" w:pos="5134"/>
        </w:tabs>
        <w:ind w:left="5134" w:hanging="360"/>
      </w:pPr>
      <w:rPr>
        <w:rFonts w:ascii="Symbol" w:hAnsi="Symbol" w:hint="default"/>
      </w:rPr>
    </w:lvl>
    <w:lvl w:ilvl="7" w:tplc="08090003" w:tentative="1">
      <w:start w:val="1"/>
      <w:numFmt w:val="bullet"/>
      <w:lvlText w:val="o"/>
      <w:lvlJc w:val="left"/>
      <w:pPr>
        <w:tabs>
          <w:tab w:val="num" w:pos="5854"/>
        </w:tabs>
        <w:ind w:left="5854" w:hanging="360"/>
      </w:pPr>
      <w:rPr>
        <w:rFonts w:ascii="Courier New" w:hAnsi="Courier New" w:cs="Courier New" w:hint="default"/>
      </w:rPr>
    </w:lvl>
    <w:lvl w:ilvl="8" w:tplc="08090005" w:tentative="1">
      <w:start w:val="1"/>
      <w:numFmt w:val="bullet"/>
      <w:lvlText w:val=""/>
      <w:lvlJc w:val="left"/>
      <w:pPr>
        <w:tabs>
          <w:tab w:val="num" w:pos="6574"/>
        </w:tabs>
        <w:ind w:left="6574" w:hanging="360"/>
      </w:pPr>
      <w:rPr>
        <w:rFonts w:ascii="Wingdings" w:hAnsi="Wingdings" w:hint="default"/>
      </w:rPr>
    </w:lvl>
  </w:abstractNum>
  <w:abstractNum w:abstractNumId="10" w15:restartNumberingAfterBreak="0">
    <w:nsid w:val="2C324479"/>
    <w:multiLevelType w:val="hybridMultilevel"/>
    <w:tmpl w:val="0F745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DD5D20"/>
    <w:multiLevelType w:val="hybridMultilevel"/>
    <w:tmpl w:val="D786A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45C21"/>
    <w:multiLevelType w:val="hybridMultilevel"/>
    <w:tmpl w:val="E1BA303C"/>
    <w:lvl w:ilvl="0" w:tplc="E684D86C">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96A8C"/>
    <w:multiLevelType w:val="hybridMultilevel"/>
    <w:tmpl w:val="CB7CE8B8"/>
    <w:lvl w:ilvl="0" w:tplc="34503008">
      <w:start w:val="1"/>
      <w:numFmt w:val="bullet"/>
      <w:lvlText w:val=""/>
      <w:lvlJc w:val="left"/>
      <w:pPr>
        <w:tabs>
          <w:tab w:val="num" w:pos="984"/>
        </w:tabs>
        <w:ind w:left="984" w:hanging="624"/>
      </w:pPr>
      <w:rPr>
        <w:rFonts w:ascii="Symbol" w:hAnsi="Symbol" w:hint="default"/>
      </w:rPr>
    </w:lvl>
    <w:lvl w:ilvl="1" w:tplc="F000E86E">
      <w:start w:val="1"/>
      <w:numFmt w:val="bullet"/>
      <w:lvlText w:val=""/>
      <w:lvlJc w:val="left"/>
      <w:pPr>
        <w:tabs>
          <w:tab w:val="num" w:pos="1534"/>
        </w:tabs>
        <w:ind w:left="1534" w:hanging="454"/>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0B2D32"/>
    <w:multiLevelType w:val="hybridMultilevel"/>
    <w:tmpl w:val="0A1664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C97441"/>
    <w:multiLevelType w:val="hybridMultilevel"/>
    <w:tmpl w:val="633A25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4F6941"/>
    <w:multiLevelType w:val="hybridMultilevel"/>
    <w:tmpl w:val="1A8A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A43580"/>
    <w:multiLevelType w:val="hybridMultilevel"/>
    <w:tmpl w:val="809661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0822AC"/>
    <w:multiLevelType w:val="hybridMultilevel"/>
    <w:tmpl w:val="B78C0886"/>
    <w:lvl w:ilvl="0" w:tplc="A676A858">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696736"/>
    <w:multiLevelType w:val="hybridMultilevel"/>
    <w:tmpl w:val="A5F05A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08212A"/>
    <w:multiLevelType w:val="hybridMultilevel"/>
    <w:tmpl w:val="FA648BD0"/>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A6439E2"/>
    <w:multiLevelType w:val="hybridMultilevel"/>
    <w:tmpl w:val="A6FEE4F8"/>
    <w:lvl w:ilvl="0" w:tplc="376A3A32">
      <w:start w:val="1"/>
      <w:numFmt w:val="bullet"/>
      <w:lvlText w:val=""/>
      <w:lvlJc w:val="left"/>
      <w:pPr>
        <w:tabs>
          <w:tab w:val="num" w:pos="546"/>
        </w:tabs>
        <w:ind w:left="756" w:hanging="360"/>
      </w:pPr>
      <w:rPr>
        <w:rFonts w:ascii="Symbol" w:hAnsi="Symbol" w:hint="default"/>
      </w:rPr>
    </w:lvl>
    <w:lvl w:ilvl="1" w:tplc="08090003" w:tentative="1">
      <w:start w:val="1"/>
      <w:numFmt w:val="bullet"/>
      <w:lvlText w:val="o"/>
      <w:lvlJc w:val="left"/>
      <w:pPr>
        <w:tabs>
          <w:tab w:val="num" w:pos="1476"/>
        </w:tabs>
        <w:ind w:left="1476" w:hanging="360"/>
      </w:pPr>
      <w:rPr>
        <w:rFonts w:ascii="Courier New" w:hAnsi="Courier New" w:cs="Courier New" w:hint="default"/>
      </w:rPr>
    </w:lvl>
    <w:lvl w:ilvl="2" w:tplc="08090005" w:tentative="1">
      <w:start w:val="1"/>
      <w:numFmt w:val="bullet"/>
      <w:lvlText w:val=""/>
      <w:lvlJc w:val="left"/>
      <w:pPr>
        <w:tabs>
          <w:tab w:val="num" w:pos="2196"/>
        </w:tabs>
        <w:ind w:left="2196" w:hanging="360"/>
      </w:pPr>
      <w:rPr>
        <w:rFonts w:ascii="Wingdings" w:hAnsi="Wingdings" w:hint="default"/>
      </w:rPr>
    </w:lvl>
    <w:lvl w:ilvl="3" w:tplc="08090001" w:tentative="1">
      <w:start w:val="1"/>
      <w:numFmt w:val="bullet"/>
      <w:lvlText w:val=""/>
      <w:lvlJc w:val="left"/>
      <w:pPr>
        <w:tabs>
          <w:tab w:val="num" w:pos="2916"/>
        </w:tabs>
        <w:ind w:left="2916" w:hanging="360"/>
      </w:pPr>
      <w:rPr>
        <w:rFonts w:ascii="Symbol" w:hAnsi="Symbol" w:hint="default"/>
      </w:rPr>
    </w:lvl>
    <w:lvl w:ilvl="4" w:tplc="08090003" w:tentative="1">
      <w:start w:val="1"/>
      <w:numFmt w:val="bullet"/>
      <w:lvlText w:val="o"/>
      <w:lvlJc w:val="left"/>
      <w:pPr>
        <w:tabs>
          <w:tab w:val="num" w:pos="3636"/>
        </w:tabs>
        <w:ind w:left="3636" w:hanging="360"/>
      </w:pPr>
      <w:rPr>
        <w:rFonts w:ascii="Courier New" w:hAnsi="Courier New" w:cs="Courier New" w:hint="default"/>
      </w:rPr>
    </w:lvl>
    <w:lvl w:ilvl="5" w:tplc="08090005" w:tentative="1">
      <w:start w:val="1"/>
      <w:numFmt w:val="bullet"/>
      <w:lvlText w:val=""/>
      <w:lvlJc w:val="left"/>
      <w:pPr>
        <w:tabs>
          <w:tab w:val="num" w:pos="4356"/>
        </w:tabs>
        <w:ind w:left="4356" w:hanging="360"/>
      </w:pPr>
      <w:rPr>
        <w:rFonts w:ascii="Wingdings" w:hAnsi="Wingdings" w:hint="default"/>
      </w:rPr>
    </w:lvl>
    <w:lvl w:ilvl="6" w:tplc="08090001" w:tentative="1">
      <w:start w:val="1"/>
      <w:numFmt w:val="bullet"/>
      <w:lvlText w:val=""/>
      <w:lvlJc w:val="left"/>
      <w:pPr>
        <w:tabs>
          <w:tab w:val="num" w:pos="5076"/>
        </w:tabs>
        <w:ind w:left="5076" w:hanging="360"/>
      </w:pPr>
      <w:rPr>
        <w:rFonts w:ascii="Symbol" w:hAnsi="Symbol" w:hint="default"/>
      </w:rPr>
    </w:lvl>
    <w:lvl w:ilvl="7" w:tplc="08090003" w:tentative="1">
      <w:start w:val="1"/>
      <w:numFmt w:val="bullet"/>
      <w:lvlText w:val="o"/>
      <w:lvlJc w:val="left"/>
      <w:pPr>
        <w:tabs>
          <w:tab w:val="num" w:pos="5796"/>
        </w:tabs>
        <w:ind w:left="5796" w:hanging="360"/>
      </w:pPr>
      <w:rPr>
        <w:rFonts w:ascii="Courier New" w:hAnsi="Courier New" w:cs="Courier New" w:hint="default"/>
      </w:rPr>
    </w:lvl>
    <w:lvl w:ilvl="8" w:tplc="08090005" w:tentative="1">
      <w:start w:val="1"/>
      <w:numFmt w:val="bullet"/>
      <w:lvlText w:val=""/>
      <w:lvlJc w:val="left"/>
      <w:pPr>
        <w:tabs>
          <w:tab w:val="num" w:pos="6516"/>
        </w:tabs>
        <w:ind w:left="6516" w:hanging="360"/>
      </w:pPr>
      <w:rPr>
        <w:rFonts w:ascii="Wingdings" w:hAnsi="Wingdings" w:hint="default"/>
      </w:rPr>
    </w:lvl>
  </w:abstractNum>
  <w:abstractNum w:abstractNumId="22" w15:restartNumberingAfterBreak="0">
    <w:nsid w:val="6D2E5117"/>
    <w:multiLevelType w:val="hybridMultilevel"/>
    <w:tmpl w:val="527E0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EB02ADA"/>
    <w:multiLevelType w:val="hybridMultilevel"/>
    <w:tmpl w:val="3BFA6F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083146E"/>
    <w:multiLevelType w:val="hybridMultilevel"/>
    <w:tmpl w:val="DB98EA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12612F9"/>
    <w:multiLevelType w:val="hybridMultilevel"/>
    <w:tmpl w:val="28A4892A"/>
    <w:lvl w:ilvl="0" w:tplc="45FEA412">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color w:val="auto"/>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31D68C3"/>
    <w:multiLevelType w:val="hybridMultilevel"/>
    <w:tmpl w:val="B9D239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1443F"/>
    <w:multiLevelType w:val="multilevel"/>
    <w:tmpl w:val="B486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6958D1"/>
    <w:multiLevelType w:val="hybridMultilevel"/>
    <w:tmpl w:val="11E6F8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F6765F"/>
    <w:multiLevelType w:val="hybridMultilevel"/>
    <w:tmpl w:val="D85015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51123524">
    <w:abstractNumId w:val="24"/>
  </w:num>
  <w:num w:numId="2" w16cid:durableId="1868785046">
    <w:abstractNumId w:val="20"/>
  </w:num>
  <w:num w:numId="3" w16cid:durableId="1830242788">
    <w:abstractNumId w:val="18"/>
  </w:num>
  <w:num w:numId="4" w16cid:durableId="1671055827">
    <w:abstractNumId w:val="8"/>
  </w:num>
  <w:num w:numId="5" w16cid:durableId="1487353383">
    <w:abstractNumId w:val="9"/>
  </w:num>
  <w:num w:numId="6" w16cid:durableId="801576727">
    <w:abstractNumId w:val="0"/>
    <w:lvlOverride w:ilvl="0">
      <w:lvl w:ilvl="0">
        <w:numFmt w:val="bullet"/>
        <w:lvlText w:val=""/>
        <w:legacy w:legacy="1" w:legacySpace="0" w:legacyIndent="360"/>
        <w:lvlJc w:val="left"/>
        <w:rPr>
          <w:rFonts w:ascii="Symbol" w:hAnsi="Symbol" w:hint="default"/>
        </w:rPr>
      </w:lvl>
    </w:lvlOverride>
  </w:num>
  <w:num w:numId="7" w16cid:durableId="330108509">
    <w:abstractNumId w:val="1"/>
  </w:num>
  <w:num w:numId="8" w16cid:durableId="1256864814">
    <w:abstractNumId w:val="14"/>
  </w:num>
  <w:num w:numId="9" w16cid:durableId="1667660702">
    <w:abstractNumId w:val="21"/>
  </w:num>
  <w:num w:numId="10" w16cid:durableId="759059947">
    <w:abstractNumId w:val="7"/>
  </w:num>
  <w:num w:numId="11" w16cid:durableId="1429886249">
    <w:abstractNumId w:val="29"/>
  </w:num>
  <w:num w:numId="12" w16cid:durableId="1307515409">
    <w:abstractNumId w:val="17"/>
  </w:num>
  <w:num w:numId="13" w16cid:durableId="942305743">
    <w:abstractNumId w:val="3"/>
  </w:num>
  <w:num w:numId="14" w16cid:durableId="1427071937">
    <w:abstractNumId w:val="5"/>
  </w:num>
  <w:num w:numId="15" w16cid:durableId="972101006">
    <w:abstractNumId w:val="15"/>
  </w:num>
  <w:num w:numId="16" w16cid:durableId="726414493">
    <w:abstractNumId w:val="19"/>
  </w:num>
  <w:num w:numId="17" w16cid:durableId="375398311">
    <w:abstractNumId w:val="28"/>
  </w:num>
  <w:num w:numId="18" w16cid:durableId="333841565">
    <w:abstractNumId w:val="2"/>
  </w:num>
  <w:num w:numId="19" w16cid:durableId="963342991">
    <w:abstractNumId w:val="26"/>
  </w:num>
  <w:num w:numId="20" w16cid:durableId="397630573">
    <w:abstractNumId w:val="25"/>
  </w:num>
  <w:num w:numId="21" w16cid:durableId="2127962517">
    <w:abstractNumId w:val="13"/>
  </w:num>
  <w:num w:numId="22" w16cid:durableId="1338538109">
    <w:abstractNumId w:val="22"/>
  </w:num>
  <w:num w:numId="23" w16cid:durableId="2025203111">
    <w:abstractNumId w:val="27"/>
  </w:num>
  <w:num w:numId="24" w16cid:durableId="434789965">
    <w:abstractNumId w:val="11"/>
  </w:num>
  <w:num w:numId="25" w16cid:durableId="1455245497">
    <w:abstractNumId w:val="6"/>
  </w:num>
  <w:num w:numId="26" w16cid:durableId="2007242834">
    <w:abstractNumId w:val="12"/>
  </w:num>
  <w:num w:numId="27" w16cid:durableId="306016355">
    <w:abstractNumId w:val="4"/>
  </w:num>
  <w:num w:numId="28" w16cid:durableId="32653318">
    <w:abstractNumId w:val="23"/>
  </w:num>
  <w:num w:numId="29" w16cid:durableId="279730506">
    <w:abstractNumId w:val="10"/>
  </w:num>
  <w:num w:numId="30" w16cid:durableId="12607967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F0"/>
    <w:rsid w:val="00001C6B"/>
    <w:rsid w:val="00005982"/>
    <w:rsid w:val="00006FE6"/>
    <w:rsid w:val="0001030C"/>
    <w:rsid w:val="00010C9F"/>
    <w:rsid w:val="00016476"/>
    <w:rsid w:val="000243BE"/>
    <w:rsid w:val="00031899"/>
    <w:rsid w:val="00034C19"/>
    <w:rsid w:val="00034D03"/>
    <w:rsid w:val="00037BB3"/>
    <w:rsid w:val="000410A6"/>
    <w:rsid w:val="00041B8E"/>
    <w:rsid w:val="000423C7"/>
    <w:rsid w:val="000447AF"/>
    <w:rsid w:val="0004592E"/>
    <w:rsid w:val="000464DF"/>
    <w:rsid w:val="000467C8"/>
    <w:rsid w:val="0006271D"/>
    <w:rsid w:val="00062C95"/>
    <w:rsid w:val="00071867"/>
    <w:rsid w:val="0008069B"/>
    <w:rsid w:val="00087F08"/>
    <w:rsid w:val="00090E14"/>
    <w:rsid w:val="000925BF"/>
    <w:rsid w:val="000925DF"/>
    <w:rsid w:val="00093BF9"/>
    <w:rsid w:val="00096F4C"/>
    <w:rsid w:val="000977CA"/>
    <w:rsid w:val="000A0BD6"/>
    <w:rsid w:val="000A5D30"/>
    <w:rsid w:val="000A6396"/>
    <w:rsid w:val="000A7F71"/>
    <w:rsid w:val="000B1AE5"/>
    <w:rsid w:val="000B362C"/>
    <w:rsid w:val="000B6E45"/>
    <w:rsid w:val="000C04C0"/>
    <w:rsid w:val="000C34B2"/>
    <w:rsid w:val="000C6978"/>
    <w:rsid w:val="000D09D9"/>
    <w:rsid w:val="000D1474"/>
    <w:rsid w:val="000D214E"/>
    <w:rsid w:val="000D7A36"/>
    <w:rsid w:val="000E290D"/>
    <w:rsid w:val="000F2D1C"/>
    <w:rsid w:val="000F71F1"/>
    <w:rsid w:val="00100433"/>
    <w:rsid w:val="0010306D"/>
    <w:rsid w:val="00124574"/>
    <w:rsid w:val="001256BD"/>
    <w:rsid w:val="00126A8B"/>
    <w:rsid w:val="001278D2"/>
    <w:rsid w:val="001303A4"/>
    <w:rsid w:val="00130707"/>
    <w:rsid w:val="00130B3E"/>
    <w:rsid w:val="001315FE"/>
    <w:rsid w:val="00132177"/>
    <w:rsid w:val="001322EB"/>
    <w:rsid w:val="0014252D"/>
    <w:rsid w:val="0014389F"/>
    <w:rsid w:val="001449B2"/>
    <w:rsid w:val="00151149"/>
    <w:rsid w:val="00151851"/>
    <w:rsid w:val="001529AC"/>
    <w:rsid w:val="001533CD"/>
    <w:rsid w:val="00153E96"/>
    <w:rsid w:val="00156A3D"/>
    <w:rsid w:val="00157593"/>
    <w:rsid w:val="001624C8"/>
    <w:rsid w:val="00162A1B"/>
    <w:rsid w:val="00164DA2"/>
    <w:rsid w:val="001670E1"/>
    <w:rsid w:val="001675F8"/>
    <w:rsid w:val="00173DE6"/>
    <w:rsid w:val="0017435E"/>
    <w:rsid w:val="00176C01"/>
    <w:rsid w:val="001904D6"/>
    <w:rsid w:val="0019110D"/>
    <w:rsid w:val="00196B3F"/>
    <w:rsid w:val="001A0CC6"/>
    <w:rsid w:val="001B1318"/>
    <w:rsid w:val="001B2F86"/>
    <w:rsid w:val="001B37F0"/>
    <w:rsid w:val="001B38B1"/>
    <w:rsid w:val="001B6862"/>
    <w:rsid w:val="001B7AB9"/>
    <w:rsid w:val="001C07D3"/>
    <w:rsid w:val="001C1F1D"/>
    <w:rsid w:val="001D2E5B"/>
    <w:rsid w:val="001D2F09"/>
    <w:rsid w:val="001D33EF"/>
    <w:rsid w:val="001D37D2"/>
    <w:rsid w:val="001D7756"/>
    <w:rsid w:val="001D7FB6"/>
    <w:rsid w:val="001E1F40"/>
    <w:rsid w:val="001E2DB9"/>
    <w:rsid w:val="001E5199"/>
    <w:rsid w:val="001F3313"/>
    <w:rsid w:val="00201AC3"/>
    <w:rsid w:val="00202F19"/>
    <w:rsid w:val="00203288"/>
    <w:rsid w:val="00204470"/>
    <w:rsid w:val="00205A39"/>
    <w:rsid w:val="00206631"/>
    <w:rsid w:val="00206FE5"/>
    <w:rsid w:val="00210EBE"/>
    <w:rsid w:val="002137CC"/>
    <w:rsid w:val="00213CC0"/>
    <w:rsid w:val="002149DD"/>
    <w:rsid w:val="00215BA7"/>
    <w:rsid w:val="00216079"/>
    <w:rsid w:val="002204BD"/>
    <w:rsid w:val="0022197B"/>
    <w:rsid w:val="00222DDB"/>
    <w:rsid w:val="00227E69"/>
    <w:rsid w:val="002342A0"/>
    <w:rsid w:val="00237465"/>
    <w:rsid w:val="00244125"/>
    <w:rsid w:val="0024521D"/>
    <w:rsid w:val="00245481"/>
    <w:rsid w:val="0024708C"/>
    <w:rsid w:val="00253EC3"/>
    <w:rsid w:val="002603D3"/>
    <w:rsid w:val="00260B2A"/>
    <w:rsid w:val="0026471C"/>
    <w:rsid w:val="0026741A"/>
    <w:rsid w:val="0027022D"/>
    <w:rsid w:val="00270D84"/>
    <w:rsid w:val="00272191"/>
    <w:rsid w:val="00281724"/>
    <w:rsid w:val="00282C55"/>
    <w:rsid w:val="002871D8"/>
    <w:rsid w:val="00293CD2"/>
    <w:rsid w:val="00295DE3"/>
    <w:rsid w:val="00297175"/>
    <w:rsid w:val="002974AD"/>
    <w:rsid w:val="002A0446"/>
    <w:rsid w:val="002A2209"/>
    <w:rsid w:val="002A29C8"/>
    <w:rsid w:val="002A6DD1"/>
    <w:rsid w:val="002B09A1"/>
    <w:rsid w:val="002B4B10"/>
    <w:rsid w:val="002C2F09"/>
    <w:rsid w:val="002C4B66"/>
    <w:rsid w:val="002C4F30"/>
    <w:rsid w:val="002C50EB"/>
    <w:rsid w:val="002D0394"/>
    <w:rsid w:val="002D38A8"/>
    <w:rsid w:val="002D43FB"/>
    <w:rsid w:val="002D5E78"/>
    <w:rsid w:val="002D6AFB"/>
    <w:rsid w:val="002D6CE8"/>
    <w:rsid w:val="002D756E"/>
    <w:rsid w:val="002E0186"/>
    <w:rsid w:val="002E25F1"/>
    <w:rsid w:val="002E53F1"/>
    <w:rsid w:val="002F0D6C"/>
    <w:rsid w:val="002F4FDD"/>
    <w:rsid w:val="00300592"/>
    <w:rsid w:val="00303F6F"/>
    <w:rsid w:val="003052D0"/>
    <w:rsid w:val="003107DD"/>
    <w:rsid w:val="00311790"/>
    <w:rsid w:val="0031477A"/>
    <w:rsid w:val="00316418"/>
    <w:rsid w:val="0032297B"/>
    <w:rsid w:val="00323B08"/>
    <w:rsid w:val="0033111D"/>
    <w:rsid w:val="00332F69"/>
    <w:rsid w:val="003333CB"/>
    <w:rsid w:val="0033416D"/>
    <w:rsid w:val="00341D75"/>
    <w:rsid w:val="00345198"/>
    <w:rsid w:val="003477F5"/>
    <w:rsid w:val="00352912"/>
    <w:rsid w:val="003571BA"/>
    <w:rsid w:val="00363D33"/>
    <w:rsid w:val="00364224"/>
    <w:rsid w:val="0036626F"/>
    <w:rsid w:val="00373148"/>
    <w:rsid w:val="00373B31"/>
    <w:rsid w:val="00373FEA"/>
    <w:rsid w:val="00374D76"/>
    <w:rsid w:val="00376CFE"/>
    <w:rsid w:val="00387E9B"/>
    <w:rsid w:val="00391C7E"/>
    <w:rsid w:val="003922C1"/>
    <w:rsid w:val="003951D2"/>
    <w:rsid w:val="003A57C1"/>
    <w:rsid w:val="003A7945"/>
    <w:rsid w:val="003B0989"/>
    <w:rsid w:val="003B1909"/>
    <w:rsid w:val="003B19A1"/>
    <w:rsid w:val="003B3327"/>
    <w:rsid w:val="003B762B"/>
    <w:rsid w:val="003C16B9"/>
    <w:rsid w:val="003D198F"/>
    <w:rsid w:val="003D6CFF"/>
    <w:rsid w:val="003E1BBB"/>
    <w:rsid w:val="003E1D92"/>
    <w:rsid w:val="003E4BC9"/>
    <w:rsid w:val="003F03FE"/>
    <w:rsid w:val="003F24CE"/>
    <w:rsid w:val="00401AE2"/>
    <w:rsid w:val="004032A6"/>
    <w:rsid w:val="004108C2"/>
    <w:rsid w:val="00410A07"/>
    <w:rsid w:val="00417594"/>
    <w:rsid w:val="00417D72"/>
    <w:rsid w:val="00421909"/>
    <w:rsid w:val="0042210E"/>
    <w:rsid w:val="00430817"/>
    <w:rsid w:val="00431368"/>
    <w:rsid w:val="0044310E"/>
    <w:rsid w:val="0044387A"/>
    <w:rsid w:val="004439D7"/>
    <w:rsid w:val="004443D3"/>
    <w:rsid w:val="00447038"/>
    <w:rsid w:val="00451E0B"/>
    <w:rsid w:val="00452263"/>
    <w:rsid w:val="004542FF"/>
    <w:rsid w:val="00456BEF"/>
    <w:rsid w:val="00470857"/>
    <w:rsid w:val="00472354"/>
    <w:rsid w:val="00475506"/>
    <w:rsid w:val="0047681E"/>
    <w:rsid w:val="0048260D"/>
    <w:rsid w:val="0048530A"/>
    <w:rsid w:val="00492BAA"/>
    <w:rsid w:val="00494794"/>
    <w:rsid w:val="00494967"/>
    <w:rsid w:val="00496C42"/>
    <w:rsid w:val="00497E3C"/>
    <w:rsid w:val="004A3BA4"/>
    <w:rsid w:val="004A4D82"/>
    <w:rsid w:val="004A5264"/>
    <w:rsid w:val="004A69B0"/>
    <w:rsid w:val="004B2E1B"/>
    <w:rsid w:val="004B7AD7"/>
    <w:rsid w:val="004B7DAD"/>
    <w:rsid w:val="004C333C"/>
    <w:rsid w:val="004C54FE"/>
    <w:rsid w:val="004C7B6C"/>
    <w:rsid w:val="004D127C"/>
    <w:rsid w:val="004D3A52"/>
    <w:rsid w:val="004D4417"/>
    <w:rsid w:val="004D5D55"/>
    <w:rsid w:val="004D650F"/>
    <w:rsid w:val="004E1661"/>
    <w:rsid w:val="004E3826"/>
    <w:rsid w:val="004F523F"/>
    <w:rsid w:val="00510F96"/>
    <w:rsid w:val="00515024"/>
    <w:rsid w:val="005161E3"/>
    <w:rsid w:val="00517740"/>
    <w:rsid w:val="00520B35"/>
    <w:rsid w:val="0052379F"/>
    <w:rsid w:val="0053186B"/>
    <w:rsid w:val="0054133F"/>
    <w:rsid w:val="00541B8C"/>
    <w:rsid w:val="005428AF"/>
    <w:rsid w:val="00543917"/>
    <w:rsid w:val="00546EA6"/>
    <w:rsid w:val="00560610"/>
    <w:rsid w:val="00565805"/>
    <w:rsid w:val="005677ED"/>
    <w:rsid w:val="0057292B"/>
    <w:rsid w:val="0058513C"/>
    <w:rsid w:val="005971D2"/>
    <w:rsid w:val="005B17B8"/>
    <w:rsid w:val="005B3462"/>
    <w:rsid w:val="005B3D09"/>
    <w:rsid w:val="005B47D2"/>
    <w:rsid w:val="005B519F"/>
    <w:rsid w:val="005C158D"/>
    <w:rsid w:val="005D3A76"/>
    <w:rsid w:val="005D4D8B"/>
    <w:rsid w:val="005D5958"/>
    <w:rsid w:val="005D6F31"/>
    <w:rsid w:val="005D72D5"/>
    <w:rsid w:val="005E116D"/>
    <w:rsid w:val="005E409C"/>
    <w:rsid w:val="005E5FAB"/>
    <w:rsid w:val="005E7EBE"/>
    <w:rsid w:val="005F2F76"/>
    <w:rsid w:val="005F645D"/>
    <w:rsid w:val="00602206"/>
    <w:rsid w:val="006027CD"/>
    <w:rsid w:val="0060374B"/>
    <w:rsid w:val="00607D8B"/>
    <w:rsid w:val="006129E3"/>
    <w:rsid w:val="00614510"/>
    <w:rsid w:val="006156A3"/>
    <w:rsid w:val="00617CDC"/>
    <w:rsid w:val="00627EB0"/>
    <w:rsid w:val="00631DE7"/>
    <w:rsid w:val="006342F2"/>
    <w:rsid w:val="00642300"/>
    <w:rsid w:val="0064470C"/>
    <w:rsid w:val="00646F6E"/>
    <w:rsid w:val="006502E1"/>
    <w:rsid w:val="006507CA"/>
    <w:rsid w:val="00650E13"/>
    <w:rsid w:val="0065447E"/>
    <w:rsid w:val="0065797B"/>
    <w:rsid w:val="00661C8C"/>
    <w:rsid w:val="006700F6"/>
    <w:rsid w:val="0067110A"/>
    <w:rsid w:val="0068459C"/>
    <w:rsid w:val="0069030A"/>
    <w:rsid w:val="006A475E"/>
    <w:rsid w:val="006A6A86"/>
    <w:rsid w:val="006C49EE"/>
    <w:rsid w:val="006C5CF6"/>
    <w:rsid w:val="006C6A29"/>
    <w:rsid w:val="006D59A5"/>
    <w:rsid w:val="006E113D"/>
    <w:rsid w:val="006E2204"/>
    <w:rsid w:val="006E3963"/>
    <w:rsid w:val="006E6261"/>
    <w:rsid w:val="006F31E5"/>
    <w:rsid w:val="006F33F6"/>
    <w:rsid w:val="007076AA"/>
    <w:rsid w:val="00712C8E"/>
    <w:rsid w:val="00715314"/>
    <w:rsid w:val="0071640A"/>
    <w:rsid w:val="007239E1"/>
    <w:rsid w:val="00733651"/>
    <w:rsid w:val="00734456"/>
    <w:rsid w:val="00740A74"/>
    <w:rsid w:val="00752627"/>
    <w:rsid w:val="00753732"/>
    <w:rsid w:val="00763C19"/>
    <w:rsid w:val="00763D89"/>
    <w:rsid w:val="007674E1"/>
    <w:rsid w:val="007717EB"/>
    <w:rsid w:val="00777F63"/>
    <w:rsid w:val="00783B3F"/>
    <w:rsid w:val="00785E60"/>
    <w:rsid w:val="00786F80"/>
    <w:rsid w:val="00790027"/>
    <w:rsid w:val="00793A62"/>
    <w:rsid w:val="00794667"/>
    <w:rsid w:val="0079663D"/>
    <w:rsid w:val="00796FAB"/>
    <w:rsid w:val="007974C0"/>
    <w:rsid w:val="007B1F53"/>
    <w:rsid w:val="007C4471"/>
    <w:rsid w:val="007D068E"/>
    <w:rsid w:val="007D1D98"/>
    <w:rsid w:val="007D7237"/>
    <w:rsid w:val="007D7B40"/>
    <w:rsid w:val="007E458C"/>
    <w:rsid w:val="007E6FF6"/>
    <w:rsid w:val="007E7B58"/>
    <w:rsid w:val="007F2113"/>
    <w:rsid w:val="007F7190"/>
    <w:rsid w:val="007F7C37"/>
    <w:rsid w:val="0080221F"/>
    <w:rsid w:val="0080554B"/>
    <w:rsid w:val="00805B06"/>
    <w:rsid w:val="00805F35"/>
    <w:rsid w:val="00814436"/>
    <w:rsid w:val="008156E1"/>
    <w:rsid w:val="00816045"/>
    <w:rsid w:val="008160CF"/>
    <w:rsid w:val="00816D4D"/>
    <w:rsid w:val="00825ABC"/>
    <w:rsid w:val="00831594"/>
    <w:rsid w:val="008322DE"/>
    <w:rsid w:val="008344BC"/>
    <w:rsid w:val="00834B24"/>
    <w:rsid w:val="00835644"/>
    <w:rsid w:val="008409D9"/>
    <w:rsid w:val="008423C7"/>
    <w:rsid w:val="0084798F"/>
    <w:rsid w:val="008505B1"/>
    <w:rsid w:val="00877FBA"/>
    <w:rsid w:val="00882653"/>
    <w:rsid w:val="00885632"/>
    <w:rsid w:val="0088716A"/>
    <w:rsid w:val="00890992"/>
    <w:rsid w:val="00890F43"/>
    <w:rsid w:val="0089226C"/>
    <w:rsid w:val="0089227B"/>
    <w:rsid w:val="008928D4"/>
    <w:rsid w:val="0089636E"/>
    <w:rsid w:val="0089686A"/>
    <w:rsid w:val="008975D8"/>
    <w:rsid w:val="008A2242"/>
    <w:rsid w:val="008A34E7"/>
    <w:rsid w:val="008A4CA9"/>
    <w:rsid w:val="008B3ED0"/>
    <w:rsid w:val="008B489C"/>
    <w:rsid w:val="008B58F2"/>
    <w:rsid w:val="008B5A5C"/>
    <w:rsid w:val="008B79CC"/>
    <w:rsid w:val="008C35F9"/>
    <w:rsid w:val="008C45D2"/>
    <w:rsid w:val="008C7821"/>
    <w:rsid w:val="008C7A54"/>
    <w:rsid w:val="008D41D9"/>
    <w:rsid w:val="008E056C"/>
    <w:rsid w:val="008E2AEF"/>
    <w:rsid w:val="008E4052"/>
    <w:rsid w:val="008E7138"/>
    <w:rsid w:val="008F6BAC"/>
    <w:rsid w:val="0091568A"/>
    <w:rsid w:val="00920B73"/>
    <w:rsid w:val="00926A70"/>
    <w:rsid w:val="00926D1D"/>
    <w:rsid w:val="009322AE"/>
    <w:rsid w:val="00933B84"/>
    <w:rsid w:val="009351A7"/>
    <w:rsid w:val="00935D1E"/>
    <w:rsid w:val="009473B3"/>
    <w:rsid w:val="009504A1"/>
    <w:rsid w:val="0095221B"/>
    <w:rsid w:val="0095340E"/>
    <w:rsid w:val="00953EAF"/>
    <w:rsid w:val="00955461"/>
    <w:rsid w:val="00955785"/>
    <w:rsid w:val="00966ACE"/>
    <w:rsid w:val="00972FC5"/>
    <w:rsid w:val="0097597A"/>
    <w:rsid w:val="00976D0A"/>
    <w:rsid w:val="00987170"/>
    <w:rsid w:val="0099002A"/>
    <w:rsid w:val="009950BA"/>
    <w:rsid w:val="009B6265"/>
    <w:rsid w:val="009C0710"/>
    <w:rsid w:val="009C321E"/>
    <w:rsid w:val="009D2044"/>
    <w:rsid w:val="009D4066"/>
    <w:rsid w:val="009D4EB8"/>
    <w:rsid w:val="009D561B"/>
    <w:rsid w:val="009E22EF"/>
    <w:rsid w:val="009E2338"/>
    <w:rsid w:val="009E3151"/>
    <w:rsid w:val="009E4F02"/>
    <w:rsid w:val="009E66FB"/>
    <w:rsid w:val="009F34AE"/>
    <w:rsid w:val="009F6DE2"/>
    <w:rsid w:val="00A17B77"/>
    <w:rsid w:val="00A32B31"/>
    <w:rsid w:val="00A32FA5"/>
    <w:rsid w:val="00A33D09"/>
    <w:rsid w:val="00A36185"/>
    <w:rsid w:val="00A3618C"/>
    <w:rsid w:val="00A405EE"/>
    <w:rsid w:val="00A40BE0"/>
    <w:rsid w:val="00A429A2"/>
    <w:rsid w:val="00A449EF"/>
    <w:rsid w:val="00A45EAF"/>
    <w:rsid w:val="00A507DC"/>
    <w:rsid w:val="00A50CF1"/>
    <w:rsid w:val="00A53174"/>
    <w:rsid w:val="00A61DCA"/>
    <w:rsid w:val="00A72F11"/>
    <w:rsid w:val="00A75A38"/>
    <w:rsid w:val="00A75CCB"/>
    <w:rsid w:val="00A84DA5"/>
    <w:rsid w:val="00A92F49"/>
    <w:rsid w:val="00AA30DF"/>
    <w:rsid w:val="00AA6989"/>
    <w:rsid w:val="00AB2411"/>
    <w:rsid w:val="00AB2F42"/>
    <w:rsid w:val="00AB4C08"/>
    <w:rsid w:val="00AB6187"/>
    <w:rsid w:val="00AB7299"/>
    <w:rsid w:val="00AC3FE4"/>
    <w:rsid w:val="00AC529C"/>
    <w:rsid w:val="00AD2852"/>
    <w:rsid w:val="00AD2EF5"/>
    <w:rsid w:val="00AD603F"/>
    <w:rsid w:val="00AD780B"/>
    <w:rsid w:val="00AE0DC2"/>
    <w:rsid w:val="00AE2A53"/>
    <w:rsid w:val="00AF2736"/>
    <w:rsid w:val="00AF6F97"/>
    <w:rsid w:val="00AF7704"/>
    <w:rsid w:val="00AF7809"/>
    <w:rsid w:val="00B01F3B"/>
    <w:rsid w:val="00B024DD"/>
    <w:rsid w:val="00B108B1"/>
    <w:rsid w:val="00B40431"/>
    <w:rsid w:val="00B40D9A"/>
    <w:rsid w:val="00B41A67"/>
    <w:rsid w:val="00B41EFD"/>
    <w:rsid w:val="00B422F0"/>
    <w:rsid w:val="00B44144"/>
    <w:rsid w:val="00B457E0"/>
    <w:rsid w:val="00B638DE"/>
    <w:rsid w:val="00B72653"/>
    <w:rsid w:val="00B75560"/>
    <w:rsid w:val="00B808DF"/>
    <w:rsid w:val="00B8286C"/>
    <w:rsid w:val="00B9346C"/>
    <w:rsid w:val="00B9790E"/>
    <w:rsid w:val="00BA4DC9"/>
    <w:rsid w:val="00BB170A"/>
    <w:rsid w:val="00BB5AC7"/>
    <w:rsid w:val="00BC1870"/>
    <w:rsid w:val="00BD6383"/>
    <w:rsid w:val="00BD7474"/>
    <w:rsid w:val="00BE1BCB"/>
    <w:rsid w:val="00BE5E98"/>
    <w:rsid w:val="00BE66B6"/>
    <w:rsid w:val="00BF03C3"/>
    <w:rsid w:val="00BF3833"/>
    <w:rsid w:val="00BF3ACF"/>
    <w:rsid w:val="00BF4361"/>
    <w:rsid w:val="00C01E9A"/>
    <w:rsid w:val="00C067DB"/>
    <w:rsid w:val="00C067F0"/>
    <w:rsid w:val="00C14984"/>
    <w:rsid w:val="00C15FAF"/>
    <w:rsid w:val="00C21A17"/>
    <w:rsid w:val="00C277C2"/>
    <w:rsid w:val="00C3128A"/>
    <w:rsid w:val="00C3558F"/>
    <w:rsid w:val="00C36D4C"/>
    <w:rsid w:val="00C371BE"/>
    <w:rsid w:val="00C37A4C"/>
    <w:rsid w:val="00C41CB5"/>
    <w:rsid w:val="00C4285D"/>
    <w:rsid w:val="00C50753"/>
    <w:rsid w:val="00C52CD3"/>
    <w:rsid w:val="00C54C5C"/>
    <w:rsid w:val="00C56F40"/>
    <w:rsid w:val="00C5711D"/>
    <w:rsid w:val="00C5761B"/>
    <w:rsid w:val="00C6069D"/>
    <w:rsid w:val="00C640A8"/>
    <w:rsid w:val="00C66E4B"/>
    <w:rsid w:val="00C722B1"/>
    <w:rsid w:val="00C761E0"/>
    <w:rsid w:val="00C81351"/>
    <w:rsid w:val="00C82238"/>
    <w:rsid w:val="00C9176D"/>
    <w:rsid w:val="00C92B00"/>
    <w:rsid w:val="00C95F13"/>
    <w:rsid w:val="00CA23D6"/>
    <w:rsid w:val="00CC29BE"/>
    <w:rsid w:val="00CC3AFD"/>
    <w:rsid w:val="00CC4489"/>
    <w:rsid w:val="00CC7C0A"/>
    <w:rsid w:val="00CD3432"/>
    <w:rsid w:val="00CD5CDB"/>
    <w:rsid w:val="00CE309F"/>
    <w:rsid w:val="00CE4557"/>
    <w:rsid w:val="00CE4563"/>
    <w:rsid w:val="00CE5F10"/>
    <w:rsid w:val="00CF1C69"/>
    <w:rsid w:val="00CF3A48"/>
    <w:rsid w:val="00CF7FE2"/>
    <w:rsid w:val="00D004C3"/>
    <w:rsid w:val="00D03756"/>
    <w:rsid w:val="00D0581B"/>
    <w:rsid w:val="00D1052F"/>
    <w:rsid w:val="00D1163A"/>
    <w:rsid w:val="00D11A21"/>
    <w:rsid w:val="00D154B9"/>
    <w:rsid w:val="00D1577C"/>
    <w:rsid w:val="00D36A2F"/>
    <w:rsid w:val="00D42B82"/>
    <w:rsid w:val="00D4407A"/>
    <w:rsid w:val="00D46BF3"/>
    <w:rsid w:val="00D476AC"/>
    <w:rsid w:val="00D47884"/>
    <w:rsid w:val="00D53FFB"/>
    <w:rsid w:val="00D54833"/>
    <w:rsid w:val="00D60B6C"/>
    <w:rsid w:val="00D72EE6"/>
    <w:rsid w:val="00D81C07"/>
    <w:rsid w:val="00D85301"/>
    <w:rsid w:val="00D8628C"/>
    <w:rsid w:val="00D92127"/>
    <w:rsid w:val="00DA1560"/>
    <w:rsid w:val="00DA2E32"/>
    <w:rsid w:val="00DA3457"/>
    <w:rsid w:val="00DA41BF"/>
    <w:rsid w:val="00DA4FAA"/>
    <w:rsid w:val="00DA54A9"/>
    <w:rsid w:val="00DA63B2"/>
    <w:rsid w:val="00DB4CF5"/>
    <w:rsid w:val="00DB5996"/>
    <w:rsid w:val="00DB5C62"/>
    <w:rsid w:val="00DB6378"/>
    <w:rsid w:val="00DC1247"/>
    <w:rsid w:val="00DC14C7"/>
    <w:rsid w:val="00DC1EB1"/>
    <w:rsid w:val="00DC4ABE"/>
    <w:rsid w:val="00DC51EB"/>
    <w:rsid w:val="00DC7CE2"/>
    <w:rsid w:val="00DE075A"/>
    <w:rsid w:val="00DE1106"/>
    <w:rsid w:val="00DE1551"/>
    <w:rsid w:val="00DE2E05"/>
    <w:rsid w:val="00DE676F"/>
    <w:rsid w:val="00DF6F69"/>
    <w:rsid w:val="00E01F88"/>
    <w:rsid w:val="00E028E8"/>
    <w:rsid w:val="00E03673"/>
    <w:rsid w:val="00E0503A"/>
    <w:rsid w:val="00E20FF2"/>
    <w:rsid w:val="00E23120"/>
    <w:rsid w:val="00E23E17"/>
    <w:rsid w:val="00E252A6"/>
    <w:rsid w:val="00E26BBF"/>
    <w:rsid w:val="00E270FC"/>
    <w:rsid w:val="00E31735"/>
    <w:rsid w:val="00E320E4"/>
    <w:rsid w:val="00E3548F"/>
    <w:rsid w:val="00E40CCD"/>
    <w:rsid w:val="00E40DD0"/>
    <w:rsid w:val="00E42749"/>
    <w:rsid w:val="00E45C57"/>
    <w:rsid w:val="00E45D78"/>
    <w:rsid w:val="00E5261C"/>
    <w:rsid w:val="00E5282D"/>
    <w:rsid w:val="00E53DA6"/>
    <w:rsid w:val="00E55672"/>
    <w:rsid w:val="00E559E4"/>
    <w:rsid w:val="00E56948"/>
    <w:rsid w:val="00E62DAA"/>
    <w:rsid w:val="00E65410"/>
    <w:rsid w:val="00E70F05"/>
    <w:rsid w:val="00E72C69"/>
    <w:rsid w:val="00E811FE"/>
    <w:rsid w:val="00E81BEC"/>
    <w:rsid w:val="00E82675"/>
    <w:rsid w:val="00E85A15"/>
    <w:rsid w:val="00E95A49"/>
    <w:rsid w:val="00EA43E3"/>
    <w:rsid w:val="00EA66E3"/>
    <w:rsid w:val="00EB0E67"/>
    <w:rsid w:val="00EB279B"/>
    <w:rsid w:val="00EB65BB"/>
    <w:rsid w:val="00EC4910"/>
    <w:rsid w:val="00EC69C7"/>
    <w:rsid w:val="00EC7453"/>
    <w:rsid w:val="00ED2018"/>
    <w:rsid w:val="00ED36FE"/>
    <w:rsid w:val="00ED392F"/>
    <w:rsid w:val="00EE4428"/>
    <w:rsid w:val="00EE62C6"/>
    <w:rsid w:val="00EF135C"/>
    <w:rsid w:val="00EF1BD0"/>
    <w:rsid w:val="00F03A4F"/>
    <w:rsid w:val="00F10F5D"/>
    <w:rsid w:val="00F1198F"/>
    <w:rsid w:val="00F11F3F"/>
    <w:rsid w:val="00F12EE8"/>
    <w:rsid w:val="00F143E4"/>
    <w:rsid w:val="00F16C4A"/>
    <w:rsid w:val="00F17B1F"/>
    <w:rsid w:val="00F23004"/>
    <w:rsid w:val="00F24D5D"/>
    <w:rsid w:val="00F25439"/>
    <w:rsid w:val="00F27A2C"/>
    <w:rsid w:val="00F31A2B"/>
    <w:rsid w:val="00F34343"/>
    <w:rsid w:val="00F34BA3"/>
    <w:rsid w:val="00F376A6"/>
    <w:rsid w:val="00F427B0"/>
    <w:rsid w:val="00F43EBB"/>
    <w:rsid w:val="00F5036A"/>
    <w:rsid w:val="00F50E84"/>
    <w:rsid w:val="00F53ADE"/>
    <w:rsid w:val="00F61D92"/>
    <w:rsid w:val="00F6430C"/>
    <w:rsid w:val="00F706A2"/>
    <w:rsid w:val="00F74A7C"/>
    <w:rsid w:val="00F81000"/>
    <w:rsid w:val="00F816E2"/>
    <w:rsid w:val="00F84CB4"/>
    <w:rsid w:val="00F95A7F"/>
    <w:rsid w:val="00FA12FA"/>
    <w:rsid w:val="00FA293C"/>
    <w:rsid w:val="00FA2B9A"/>
    <w:rsid w:val="00FB230D"/>
    <w:rsid w:val="00FB3448"/>
    <w:rsid w:val="00FB6CCA"/>
    <w:rsid w:val="00FD2168"/>
    <w:rsid w:val="00FD28E8"/>
    <w:rsid w:val="00FD2AA2"/>
    <w:rsid w:val="00FD6C39"/>
    <w:rsid w:val="00FE2E57"/>
    <w:rsid w:val="00FE487E"/>
    <w:rsid w:val="00FE72E4"/>
    <w:rsid w:val="00FF0016"/>
    <w:rsid w:val="00FF3749"/>
    <w:rsid w:val="0601E634"/>
    <w:rsid w:val="0D60A4E7"/>
    <w:rsid w:val="1002DBD8"/>
    <w:rsid w:val="12715935"/>
    <w:rsid w:val="154D96F6"/>
    <w:rsid w:val="25253349"/>
    <w:rsid w:val="2701988D"/>
    <w:rsid w:val="379355A0"/>
    <w:rsid w:val="3CFEFACC"/>
    <w:rsid w:val="471A955C"/>
    <w:rsid w:val="5590EAFE"/>
    <w:rsid w:val="698B33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F5B62"/>
  <w15:chartTrackingRefBased/>
  <w15:docId w15:val="{1814C051-EF2C-4C6C-A9D1-C1064CFB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7740"/>
    <w:rPr>
      <w:rFonts w:ascii="Tahoma" w:hAnsi="Tahoma" w:cs="Tahoma"/>
      <w:sz w:val="16"/>
      <w:szCs w:val="16"/>
    </w:rPr>
  </w:style>
  <w:style w:type="character" w:styleId="Strong">
    <w:name w:val="Strong"/>
    <w:qFormat/>
    <w:rsid w:val="00DA1560"/>
    <w:rPr>
      <w:b/>
      <w:bCs/>
    </w:rPr>
  </w:style>
  <w:style w:type="paragraph" w:styleId="ListParagraph">
    <w:name w:val="List Paragraph"/>
    <w:basedOn w:val="Normal"/>
    <w:uiPriority w:val="34"/>
    <w:qFormat/>
    <w:rsid w:val="00834B24"/>
    <w:pPr>
      <w:ind w:left="720"/>
    </w:pPr>
    <w:rPr>
      <w:rFonts w:ascii="Calibri" w:eastAsia="Calibri" w:hAnsi="Calibri" w:cs="Calibri"/>
      <w:sz w:val="22"/>
      <w:szCs w:val="22"/>
      <w:lang w:eastAsia="en-US"/>
    </w:rPr>
  </w:style>
  <w:style w:type="paragraph" w:styleId="Revision">
    <w:name w:val="Revision"/>
    <w:hidden/>
    <w:uiPriority w:val="99"/>
    <w:semiHidden/>
    <w:rsid w:val="004B2E1B"/>
    <w:rPr>
      <w:sz w:val="24"/>
      <w:szCs w:val="24"/>
    </w:rPr>
  </w:style>
  <w:style w:type="paragraph" w:styleId="PlainText">
    <w:name w:val="Plain Text"/>
    <w:basedOn w:val="Normal"/>
    <w:link w:val="PlainTextChar"/>
    <w:uiPriority w:val="99"/>
    <w:unhideWhenUsed/>
    <w:rsid w:val="00093BF9"/>
    <w:rPr>
      <w:rFonts w:ascii="Calibri" w:eastAsia="Arial" w:hAnsi="Calibri"/>
      <w:sz w:val="22"/>
      <w:szCs w:val="21"/>
      <w:lang w:eastAsia="en-US"/>
    </w:rPr>
  </w:style>
  <w:style w:type="character" w:customStyle="1" w:styleId="PlainTextChar">
    <w:name w:val="Plain Text Char"/>
    <w:basedOn w:val="DefaultParagraphFont"/>
    <w:link w:val="PlainText"/>
    <w:uiPriority w:val="99"/>
    <w:rsid w:val="00093BF9"/>
    <w:rPr>
      <w:rFonts w:ascii="Calibri" w:eastAsia="Arial" w:hAnsi="Calibri"/>
      <w:sz w:val="22"/>
      <w:szCs w:val="21"/>
      <w:lang w:eastAsia="en-US"/>
    </w:rPr>
  </w:style>
  <w:style w:type="character" w:styleId="Hyperlink">
    <w:name w:val="Hyperlink"/>
    <w:basedOn w:val="DefaultParagraphFont"/>
    <w:uiPriority w:val="99"/>
    <w:unhideWhenUsed/>
    <w:rsid w:val="00093BF9"/>
    <w:rPr>
      <w:color w:val="0563C1" w:themeColor="hyperlink"/>
      <w:u w:val="single"/>
    </w:rPr>
  </w:style>
  <w:style w:type="character" w:customStyle="1" w:styleId="ui-provider">
    <w:name w:val="ui-provider"/>
    <w:basedOn w:val="DefaultParagraphFont"/>
    <w:rsid w:val="00BB5AC7"/>
  </w:style>
  <w:style w:type="character" w:styleId="CommentReference">
    <w:name w:val="annotation reference"/>
    <w:basedOn w:val="DefaultParagraphFont"/>
    <w:rsid w:val="00001C6B"/>
    <w:rPr>
      <w:sz w:val="16"/>
      <w:szCs w:val="16"/>
    </w:rPr>
  </w:style>
  <w:style w:type="paragraph" w:styleId="CommentText">
    <w:name w:val="annotation text"/>
    <w:basedOn w:val="Normal"/>
    <w:link w:val="CommentTextChar"/>
    <w:rsid w:val="00001C6B"/>
    <w:rPr>
      <w:sz w:val="20"/>
      <w:szCs w:val="20"/>
    </w:rPr>
  </w:style>
  <w:style w:type="character" w:customStyle="1" w:styleId="CommentTextChar">
    <w:name w:val="Comment Text Char"/>
    <w:basedOn w:val="DefaultParagraphFont"/>
    <w:link w:val="CommentText"/>
    <w:rsid w:val="00001C6B"/>
  </w:style>
  <w:style w:type="paragraph" w:styleId="CommentSubject">
    <w:name w:val="annotation subject"/>
    <w:basedOn w:val="CommentText"/>
    <w:next w:val="CommentText"/>
    <w:link w:val="CommentSubjectChar"/>
    <w:rsid w:val="00001C6B"/>
    <w:rPr>
      <w:b/>
      <w:bCs/>
    </w:rPr>
  </w:style>
  <w:style w:type="character" w:customStyle="1" w:styleId="CommentSubjectChar">
    <w:name w:val="Comment Subject Char"/>
    <w:basedOn w:val="CommentTextChar"/>
    <w:link w:val="CommentSubject"/>
    <w:rsid w:val="00001C6B"/>
    <w:rPr>
      <w:b/>
      <w:bCs/>
    </w:rPr>
  </w:style>
  <w:style w:type="character" w:styleId="Mention">
    <w:name w:val="Mention"/>
    <w:basedOn w:val="DefaultParagraphFont"/>
    <w:uiPriority w:val="99"/>
    <w:unhideWhenUsed/>
    <w:rsid w:val="00001C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90220">
      <w:bodyDiv w:val="1"/>
      <w:marLeft w:val="0"/>
      <w:marRight w:val="0"/>
      <w:marTop w:val="0"/>
      <w:marBottom w:val="0"/>
      <w:divBdr>
        <w:top w:val="none" w:sz="0" w:space="0" w:color="auto"/>
        <w:left w:val="none" w:sz="0" w:space="0" w:color="auto"/>
        <w:bottom w:val="none" w:sz="0" w:space="0" w:color="auto"/>
        <w:right w:val="none" w:sz="0" w:space="0" w:color="auto"/>
      </w:divBdr>
      <w:divsChild>
        <w:div w:id="720784860">
          <w:marLeft w:val="0"/>
          <w:marRight w:val="0"/>
          <w:marTop w:val="0"/>
          <w:marBottom w:val="0"/>
          <w:divBdr>
            <w:top w:val="none" w:sz="0" w:space="0" w:color="auto"/>
            <w:left w:val="none" w:sz="0" w:space="0" w:color="auto"/>
            <w:bottom w:val="none" w:sz="0" w:space="0" w:color="auto"/>
            <w:right w:val="none" w:sz="0" w:space="0" w:color="auto"/>
          </w:divBdr>
        </w:div>
        <w:div w:id="1750350159">
          <w:marLeft w:val="0"/>
          <w:marRight w:val="0"/>
          <w:marTop w:val="0"/>
          <w:marBottom w:val="0"/>
          <w:divBdr>
            <w:top w:val="none" w:sz="0" w:space="0" w:color="auto"/>
            <w:left w:val="none" w:sz="0" w:space="0" w:color="auto"/>
            <w:bottom w:val="none" w:sz="0" w:space="0" w:color="auto"/>
            <w:right w:val="none" w:sz="0" w:space="0" w:color="auto"/>
          </w:divBdr>
        </w:div>
      </w:divsChild>
    </w:div>
    <w:div w:id="724647193">
      <w:bodyDiv w:val="1"/>
      <w:marLeft w:val="0"/>
      <w:marRight w:val="0"/>
      <w:marTop w:val="0"/>
      <w:marBottom w:val="0"/>
      <w:divBdr>
        <w:top w:val="none" w:sz="0" w:space="0" w:color="auto"/>
        <w:left w:val="none" w:sz="0" w:space="0" w:color="auto"/>
        <w:bottom w:val="none" w:sz="0" w:space="0" w:color="auto"/>
        <w:right w:val="none" w:sz="0" w:space="0" w:color="auto"/>
      </w:divBdr>
    </w:div>
    <w:div w:id="82354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9" ma:contentTypeDescription="Create a new document." ma:contentTypeScope="" ma:versionID="6ee67b3eba6fb7e353863b62f9a285d9">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7d29c79e7dff40eb8511d4462bb97e4d"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57e5ab-fb5c-4479-913c-8d934712d24a}"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EB621-FAB9-40F6-8D66-8359C91E83EE}">
  <ds:schemaRefs>
    <ds:schemaRef ds:uri="http://schemas.microsoft.com/office/2006/metadata/longProperties"/>
  </ds:schemaRefs>
</ds:datastoreItem>
</file>

<file path=customXml/itemProps2.xml><?xml version="1.0" encoding="utf-8"?>
<ds:datastoreItem xmlns:ds="http://schemas.openxmlformats.org/officeDocument/2006/customXml" ds:itemID="{866F6E3B-665C-4186-9E93-A43FC0F7365E}">
  <ds:schemaRefs>
    <ds:schemaRef ds:uri="http://schemas.microsoft.com/office/infopath/2007/PartnerControls"/>
    <ds:schemaRef ds:uri="http://schemas.microsoft.com/office/2006/documentManagement/types"/>
    <ds:schemaRef ds:uri="76bb86ba-e6a1-4c8e-9107-ed813803bbf3"/>
    <ds:schemaRef ds:uri="http://www.w3.org/XML/1998/namespace"/>
    <ds:schemaRef ds:uri="http://schemas.openxmlformats.org/package/2006/metadata/core-properties"/>
    <ds:schemaRef ds:uri="http://purl.org/dc/terms/"/>
    <ds:schemaRef ds:uri="http://schemas.microsoft.com/sharepoint/v3/fields"/>
    <ds:schemaRef ds:uri="0710c58a-ea4c-49ac-a2b7-1cd449f32ca3"/>
    <ds:schemaRef ds:uri="http://schemas.microsoft.com/sharepoint/v3"/>
    <ds:schemaRef ds:uri="http://schemas.microsoft.com/office/2006/metadata/properties"/>
    <ds:schemaRef ds:uri="http://purl.org/dc/dcmitype/"/>
    <ds:schemaRef ds:uri="http://purl.org/dc/elements/1.1/"/>
    <ds:schemaRef ds:uri="bb612a16-bb3a-4b47-901b-144754eabb2b"/>
    <ds:schemaRef ds:uri="50cd05da-84e1-47aa-8bdf-d579a41c32b6"/>
  </ds:schemaRefs>
</ds:datastoreItem>
</file>

<file path=customXml/itemProps3.xml><?xml version="1.0" encoding="utf-8"?>
<ds:datastoreItem xmlns:ds="http://schemas.openxmlformats.org/officeDocument/2006/customXml" ds:itemID="{15335AD7-472C-4E79-B4D4-D34FDEC45981}"/>
</file>

<file path=customXml/itemProps4.xml><?xml version="1.0" encoding="utf-8"?>
<ds:datastoreItem xmlns:ds="http://schemas.openxmlformats.org/officeDocument/2006/customXml" ds:itemID="{C95207DA-6745-4C4F-9F3C-FAE53DAF716F}">
  <ds:schemaRefs>
    <ds:schemaRef ds:uri="http://schemas.openxmlformats.org/officeDocument/2006/bibliography"/>
  </ds:schemaRefs>
</ds:datastoreItem>
</file>

<file path=customXml/itemProps5.xml><?xml version="1.0" encoding="utf-8"?>
<ds:datastoreItem xmlns:ds="http://schemas.openxmlformats.org/officeDocument/2006/customXml" ds:itemID="{E4D5FCDA-6E33-437C-9E9E-A8C42B605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1153</Words>
  <Characters>6917</Characters>
  <Application>Microsoft Office Word</Application>
  <DocSecurity>0</DocSecurity>
  <Lines>57</Lines>
  <Paragraphs>16</Paragraphs>
  <ScaleCrop>false</ScaleCrop>
  <Company>CQC</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Sumner</dc:creator>
  <cp:keywords/>
  <cp:lastModifiedBy>Denby Rowland</cp:lastModifiedBy>
  <cp:revision>4</cp:revision>
  <dcterms:created xsi:type="dcterms:W3CDTF">2025-01-22T14:25:00Z</dcterms:created>
  <dcterms:modified xsi:type="dcterms:W3CDTF">2025-05-02T13:57:00Z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Montgomery, Danielle</vt:lpwstr>
  </property>
  <property fmtid="{D5CDD505-2E9C-101B-9397-08002B2CF9AE}" pid="4" name="Order">
    <vt:lpwstr>100.000000000000</vt:lpwstr>
  </property>
  <property fmtid="{D5CDD505-2E9C-101B-9397-08002B2CF9AE}" pid="5" name="display_urn:schemas-microsoft-com:office:office#Author">
    <vt:lpwstr>Sumner, Paul</vt:lpwstr>
  </property>
  <property fmtid="{D5CDD505-2E9C-101B-9397-08002B2CF9AE}" pid="6" name="ContentTypeId">
    <vt:lpwstr>0x010100480EA4E9A0D10A4B86B174D08978D5EB</vt:lpwstr>
  </property>
  <property fmtid="{D5CDD505-2E9C-101B-9397-08002B2CF9AE}" pid="7" name="MediaServiceImageTags">
    <vt:lpwstr/>
  </property>
</Properties>
</file>